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45358" w:rsidR="00345358" w:rsidP="00345358" w:rsidRDefault="00345358" w14:paraId="011319CE" wp14:textId="513E5AB8">
      <w:pPr>
        <w:jc w:val="center"/>
        <w:rPr>
          <w:rFonts w:ascii="Arial" w:hAnsi="Arial" w:cs="Arial"/>
          <w:b w:val="1"/>
          <w:bCs w:val="1"/>
          <w:sz w:val="26"/>
          <w:szCs w:val="26"/>
          <w:lang w:val="en-US"/>
        </w:rPr>
      </w:pPr>
      <w:r w:rsidRPr="183AEE98" w:rsidR="00345358">
        <w:rPr>
          <w:rFonts w:ascii="Arial" w:hAnsi="Arial" w:cs="Arial"/>
          <w:b w:val="1"/>
          <w:bCs w:val="1"/>
          <w:sz w:val="26"/>
          <w:szCs w:val="26"/>
          <w:lang w:val="en-US"/>
        </w:rPr>
        <w:t>C</w:t>
      </w:r>
      <w:r w:rsidRPr="183AEE98" w:rsidR="2A8D753A">
        <w:rPr>
          <w:rFonts w:ascii="Arial" w:hAnsi="Arial" w:cs="Arial"/>
          <w:b w:val="1"/>
          <w:bCs w:val="1"/>
          <w:sz w:val="26"/>
          <w:szCs w:val="26"/>
          <w:lang w:val="en-US"/>
        </w:rPr>
        <w:t>o</w:t>
      </w:r>
      <w:r w:rsidRPr="183AEE98" w:rsidR="00345358">
        <w:rPr>
          <w:rFonts w:ascii="Arial" w:hAnsi="Arial" w:cs="Arial"/>
          <w:b w:val="1"/>
          <w:bCs w:val="1"/>
          <w:sz w:val="26"/>
          <w:szCs w:val="26"/>
          <w:lang w:val="en-US"/>
        </w:rPr>
        <w:t xml:space="preserve">urse: </w:t>
      </w:r>
      <w:sdt>
        <w:sdtPr>
          <w:id w:val="1065285549"/>
          <w:alias w:val="Course name"/>
          <w:tag w:val="Course name"/>
          <w:placeholder>
            <w:docPart w:val="3E0DDDBB872C4B978945C7F3329640D4"/>
          </w:placeholder>
          <w:rPr>
            <w:rFonts w:ascii="Arial" w:hAnsi="Arial" w:cs="Arial"/>
            <w:b w:val="1"/>
            <w:bCs w:val="1"/>
            <w:sz w:val="26"/>
            <w:szCs w:val="26"/>
            <w:lang w:val="en-US"/>
          </w:rPr>
        </w:sdtPr>
        <w:sdtContent>
          <w:r w:rsidRPr="183AEE98" w:rsidR="00850451">
            <w:rPr>
              <w:rFonts w:ascii="Arial" w:hAnsi="Arial" w:cs="Arial"/>
              <w:b w:val="1"/>
              <w:bCs w:val="1"/>
              <w:sz w:val="26"/>
              <w:szCs w:val="26"/>
              <w:lang w:val="en-US"/>
            </w:rPr>
            <w:t>Cross-cultural Management and Leadership</w:t>
          </w:r>
        </w:sdtContent>
        <w:sdtEndPr>
          <w:rPr>
            <w:rFonts w:ascii="Arial" w:hAnsi="Arial" w:cs="Arial"/>
            <w:b w:val="1"/>
            <w:bCs w:val="1"/>
            <w:sz w:val="26"/>
            <w:szCs w:val="26"/>
            <w:lang w:val="en-US"/>
          </w:rPr>
        </w:sdtEndPr>
      </w:sdt>
    </w:p>
    <w:tbl>
      <w:tblPr>
        <w:tblW w:w="990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00"/>
        <w:gridCol w:w="6300"/>
      </w:tblGrid>
      <w:tr xmlns:wp14="http://schemas.microsoft.com/office/word/2010/wordml" w:rsidRPr="00345358" w:rsidR="00345358" w:rsidTr="00262882" w14:paraId="7F58DB6E" wp14:textId="77777777">
        <w:tc>
          <w:tcPr>
            <w:tcW w:w="3600" w:type="dxa"/>
            <w:shd w:val="clear" w:color="auto" w:fill="auto"/>
          </w:tcPr>
          <w:p w:rsidRPr="00345358" w:rsidR="00345358" w:rsidP="00262882" w:rsidRDefault="00345358" w14:paraId="7BA12F9B" wp14:textId="77777777">
            <w:pPr>
              <w:rPr>
                <w:rFonts w:ascii="Arial" w:hAnsi="Arial" w:cs="Arial"/>
                <w:b/>
                <w:bCs/>
                <w:kern w:val="16"/>
                <w:lang w:val="en-US"/>
              </w:rPr>
            </w:pPr>
            <w:r w:rsidRPr="00345358">
              <w:rPr>
                <w:rFonts w:ascii="Arial" w:hAnsi="Arial" w:cs="Arial"/>
                <w:b/>
                <w:bCs/>
                <w:kern w:val="16"/>
                <w:lang w:val="en-US"/>
              </w:rPr>
              <w:t>Course Description</w:t>
            </w:r>
            <w:r w:rsidRPr="00345358">
              <w:rPr>
                <w:rFonts w:ascii="Arial" w:hAnsi="Arial" w:cs="Arial"/>
                <w:b/>
                <w:bCs/>
                <w:kern w:val="16"/>
                <w:lang w:val="en-US"/>
              </w:rPr>
              <w:br/>
            </w:r>
          </w:p>
        </w:tc>
        <w:sdt>
          <w:sdtPr>
            <w:rPr>
              <w:rFonts w:ascii="Arial" w:hAnsi="Arial" w:cs="Arial"/>
              <w:kern w:val="16"/>
              <w:lang w:val="en-US"/>
            </w:rPr>
            <w:id w:val="-1781635996"/>
            <w:placeholder>
              <w:docPart w:val="3E0DDDBB872C4B978945C7F3329640D4"/>
            </w:placeholder>
          </w:sdtPr>
          <w:sdtEndPr/>
          <w:sdtContent>
            <w:tc>
              <w:tcPr>
                <w:tcW w:w="6300" w:type="dxa"/>
              </w:tcPr>
              <w:p w:rsidR="00F6532F" w:rsidP="00262882" w:rsidRDefault="00F6532F" w14:paraId="5AF08469" wp14:textId="77777777">
                <w:pPr>
                  <w:rPr>
                    <w:rFonts w:ascii="Arial" w:hAnsi="Arial" w:cs="Arial"/>
                    <w:kern w:val="16"/>
                    <w:lang w:val="en-US"/>
                  </w:rPr>
                </w:pPr>
                <w:r w:rsidRPr="00F6532F">
                  <w:rPr>
                    <w:rFonts w:ascii="Arial" w:hAnsi="Arial" w:cs="Arial"/>
                    <w:kern w:val="16"/>
                    <w:lang w:val="en-US"/>
                  </w:rPr>
                  <w:t>When educating new leaders towards more conscious ways of doing business, great attention must be paid to the differences between different national cultures. The same applies to the management and leadership of cross-cultural teams, even more so if they collaborate virtually (remote teams).</w:t>
                </w:r>
              </w:p>
              <w:p w:rsidRPr="00345358" w:rsidR="00345358" w:rsidP="00262882" w:rsidRDefault="00F6532F" w14:paraId="0D1718B8" wp14:textId="77777777">
                <w:pPr>
                  <w:rPr>
                    <w:rFonts w:ascii="Arial" w:hAnsi="Arial" w:cs="Arial"/>
                    <w:kern w:val="16"/>
                    <w:lang w:val="en-US"/>
                  </w:rPr>
                </w:pPr>
                <w:r w:rsidRPr="00F6532F">
                  <w:rPr>
                    <w:rFonts w:ascii="Arial" w:hAnsi="Arial" w:cs="Arial"/>
                    <w:kern w:val="16"/>
                    <w:lang w:val="en-US"/>
                  </w:rPr>
                  <w:t>This course focuses on both the definition of important cultural specifies and their differences and their application in management and leadership. Emphasis is placed on a systems approach in terms of theory as well as on guidance for each student's conscious inner journey to cross-cultural leadership.</w:t>
                </w:r>
              </w:p>
            </w:tc>
          </w:sdtContent>
        </w:sdt>
      </w:tr>
      <w:tr xmlns:wp14="http://schemas.microsoft.com/office/word/2010/wordml" w:rsidRPr="00345358" w:rsidR="000D1E0F" w:rsidTr="003B18CB" w14:paraId="57CF5968" wp14:textId="77777777">
        <w:tc>
          <w:tcPr>
            <w:tcW w:w="3600" w:type="dxa"/>
            <w:shd w:val="clear" w:color="auto" w:fill="auto"/>
          </w:tcPr>
          <w:p w:rsidRPr="00345358" w:rsidR="000D1E0F" w:rsidP="003B18CB" w:rsidRDefault="000D1E0F" w14:paraId="1BC91BF9" wp14:textId="77777777">
            <w:pPr>
              <w:rPr>
                <w:rFonts w:ascii="Arial" w:hAnsi="Arial" w:cs="Arial"/>
                <w:b/>
                <w:bCs/>
                <w:kern w:val="16"/>
              </w:rPr>
            </w:pPr>
            <w:r w:rsidRPr="00345358">
              <w:rPr>
                <w:rFonts w:ascii="Arial" w:hAnsi="Arial" w:cs="Arial"/>
                <w:b/>
                <w:bCs/>
                <w:kern w:val="16"/>
              </w:rPr>
              <w:t>Degree</w:t>
            </w:r>
          </w:p>
          <w:p w:rsidRPr="00345358" w:rsidR="000D1E0F" w:rsidP="003B18CB" w:rsidRDefault="000D1E0F" w14:paraId="672A6659" wp14:textId="77777777">
            <w:pPr>
              <w:rPr>
                <w:rFonts w:ascii="Arial" w:hAnsi="Arial" w:cs="Arial"/>
                <w:b/>
                <w:bCs/>
                <w:kern w:val="16"/>
              </w:rPr>
            </w:pPr>
          </w:p>
        </w:tc>
        <w:tc>
          <w:tcPr>
            <w:tcW w:w="6300" w:type="dxa"/>
            <w:shd w:val="clear" w:color="auto" w:fill="auto"/>
          </w:tcPr>
          <w:sdt>
            <w:sdtPr>
              <w:rPr>
                <w:rFonts w:ascii="Arial" w:hAnsi="Arial" w:cs="Arial"/>
                <w:kern w:val="16"/>
                <w:lang w:val="en-US"/>
              </w:rPr>
              <w:alias w:val="Degree"/>
              <w:tag w:val="Degree"/>
              <w:id w:val="-2017830799"/>
              <w:placeholder>
                <w:docPart w:val="DB6976446B4A41E1924AC948CA3066E5"/>
              </w:placeholder>
              <w:comboBox>
                <w:listItem w:value="Choose an item."/>
                <w:listItem w:displayText="BA" w:value="BA"/>
                <w:listItem w:displayText="MA" w:value="MA"/>
                <w:listItem w:displayText="MBA" w:value="MBA"/>
                <w:listItem w:displayText="Executive Education" w:value="Executive Education"/>
              </w:comboBox>
            </w:sdtPr>
            <w:sdtEndPr/>
            <w:sdtContent>
              <w:p w:rsidRPr="00345358" w:rsidR="000D1E0F" w:rsidP="003B18CB" w:rsidRDefault="00850451" w14:paraId="12592BC1" wp14:textId="77777777">
                <w:pPr>
                  <w:rPr>
                    <w:rFonts w:ascii="Arial" w:hAnsi="Arial" w:cs="Arial"/>
                    <w:kern w:val="16"/>
                    <w:lang w:val="en-US"/>
                  </w:rPr>
                </w:pPr>
                <w:r>
                  <w:rPr>
                    <w:rFonts w:ascii="Arial" w:hAnsi="Arial" w:cs="Arial"/>
                    <w:kern w:val="16"/>
                    <w:lang w:val="en-US"/>
                  </w:rPr>
                  <w:t>BA</w:t>
                </w:r>
              </w:p>
            </w:sdtContent>
          </w:sdt>
        </w:tc>
      </w:tr>
      <w:tr xmlns:wp14="http://schemas.microsoft.com/office/word/2010/wordml" w:rsidRPr="00345358" w:rsidR="00345358" w:rsidTr="00102D47" w14:paraId="716EBB10" wp14:textId="77777777">
        <w:tc>
          <w:tcPr>
            <w:tcW w:w="3600" w:type="dxa"/>
            <w:shd w:val="clear" w:color="auto" w:fill="auto"/>
          </w:tcPr>
          <w:p w:rsidRPr="00345358" w:rsidR="00345358" w:rsidP="00102D47" w:rsidRDefault="00345358" w14:paraId="42673CBB" wp14:textId="77777777">
            <w:pPr>
              <w:rPr>
                <w:rFonts w:ascii="Arial" w:hAnsi="Arial" w:cs="Arial"/>
                <w:b/>
                <w:bCs/>
                <w:kern w:val="16"/>
              </w:rPr>
            </w:pPr>
            <w:r w:rsidRPr="00345358">
              <w:rPr>
                <w:rFonts w:ascii="Arial" w:hAnsi="Arial" w:cs="Arial"/>
                <w:b/>
                <w:bCs/>
                <w:kern w:val="16"/>
              </w:rPr>
              <w:t>Learning Objectives</w:t>
            </w:r>
          </w:p>
          <w:p w:rsidRPr="00345358" w:rsidR="00345358" w:rsidP="00102D47" w:rsidRDefault="00345358" w14:paraId="0A37501D" wp14:textId="77777777">
            <w:pPr>
              <w:rPr>
                <w:rFonts w:ascii="Arial" w:hAnsi="Arial" w:cs="Arial"/>
                <w:b/>
                <w:bCs/>
                <w:kern w:val="16"/>
              </w:rPr>
            </w:pPr>
          </w:p>
        </w:tc>
        <w:sdt>
          <w:sdtPr>
            <w:rPr>
              <w:rFonts w:ascii="Arial" w:hAnsi="Arial" w:cs="Arial"/>
              <w:kern w:val="16"/>
              <w:lang w:val="en-US"/>
            </w:rPr>
            <w:id w:val="-2082127595"/>
            <w:placeholder>
              <w:docPart w:val="3E0DDDBB872C4B978945C7F3329640D4"/>
            </w:placeholder>
          </w:sdtPr>
          <w:sdtEndPr/>
          <w:sdtContent>
            <w:tc>
              <w:tcPr>
                <w:tcW w:w="6300" w:type="dxa"/>
              </w:tcPr>
              <w:p w:rsidR="00974043" w:rsidP="00102D47" w:rsidRDefault="00974043" w14:paraId="5E93D706" wp14:textId="77777777">
                <w:pPr>
                  <w:rPr>
                    <w:rFonts w:ascii="Arial" w:hAnsi="Arial" w:cs="Arial"/>
                    <w:kern w:val="16"/>
                    <w:lang w:val="en-US"/>
                  </w:rPr>
                </w:pPr>
                <w:r w:rsidRPr="00974043">
                  <w:rPr>
                    <w:rFonts w:ascii="Arial" w:hAnsi="Arial" w:cs="Arial"/>
                    <w:kern w:val="16"/>
                    <w:lang w:val="en-US"/>
                  </w:rPr>
                  <w:t>The student can explain different theories and models of the characteristics of national cultures, including their advantages and limitations</w:t>
                </w:r>
              </w:p>
              <w:p w:rsidR="00974043" w:rsidP="00102D47" w:rsidRDefault="00974043" w14:paraId="721C64CA" wp14:textId="77777777">
                <w:pPr>
                  <w:rPr>
                    <w:rFonts w:ascii="Arial" w:hAnsi="Arial" w:cs="Arial"/>
                    <w:kern w:val="16"/>
                    <w:lang w:val="en-US"/>
                  </w:rPr>
                </w:pPr>
                <w:r w:rsidRPr="00974043">
                  <w:rPr>
                    <w:rFonts w:ascii="Arial" w:hAnsi="Arial" w:cs="Arial"/>
                    <w:kern w:val="16"/>
                    <w:lang w:val="en-US"/>
                  </w:rPr>
                  <w:t>The student can explain the principles of management and leadership, their differences and interconnections</w:t>
                </w:r>
              </w:p>
              <w:p w:rsidR="00974043" w:rsidP="00102D47" w:rsidRDefault="00974043" w14:paraId="5AFD4546" wp14:textId="77777777">
                <w:pPr>
                  <w:rPr>
                    <w:rFonts w:ascii="Arial" w:hAnsi="Arial" w:cs="Arial"/>
                    <w:kern w:val="16"/>
                    <w:lang w:val="en-US"/>
                  </w:rPr>
                </w:pPr>
                <w:r w:rsidRPr="00974043">
                  <w:rPr>
                    <w:rFonts w:ascii="Arial" w:hAnsi="Arial" w:cs="Arial"/>
                    <w:kern w:val="16"/>
                    <w:lang w:val="en-US"/>
                  </w:rPr>
                  <w:t>The student is able to apply the knowledge about cultural specifics when leading a cross-cultural team</w:t>
                </w:r>
              </w:p>
              <w:p w:rsidR="00974043" w:rsidP="00102D47" w:rsidRDefault="00974043" w14:paraId="3516167B" wp14:textId="77777777">
                <w:pPr>
                  <w:rPr>
                    <w:rFonts w:ascii="Arial" w:hAnsi="Arial" w:cs="Arial"/>
                    <w:kern w:val="16"/>
                    <w:lang w:val="en-US"/>
                  </w:rPr>
                </w:pPr>
                <w:r w:rsidRPr="00974043">
                  <w:rPr>
                    <w:rFonts w:ascii="Arial" w:hAnsi="Arial" w:cs="Arial"/>
                    <w:kern w:val="16"/>
                    <w:lang w:val="en-US"/>
                  </w:rPr>
                  <w:t>The student is able to analyze his/her own cross-cultural awareness</w:t>
                </w:r>
              </w:p>
              <w:p w:rsidRPr="006224E3" w:rsidR="006224E3" w:rsidP="006224E3" w:rsidRDefault="006224E3" w14:paraId="2C985BB1" wp14:textId="77777777">
                <w:pPr>
                  <w:rPr>
                    <w:rFonts w:ascii="Arial" w:hAnsi="Arial" w:cs="Arial"/>
                    <w:kern w:val="16"/>
                    <w:lang w:val="en-US"/>
                  </w:rPr>
                </w:pPr>
                <w:r w:rsidRPr="006224E3">
                  <w:rPr>
                    <w:rFonts w:ascii="Arial" w:hAnsi="Arial" w:cs="Arial"/>
                    <w:kern w:val="16"/>
                    <w:lang w:val="en-US"/>
                  </w:rPr>
                  <w:t>The student can develop an inclusive cross-cultural work environment</w:t>
                </w:r>
              </w:p>
              <w:p w:rsidRPr="00345358" w:rsidR="00345358" w:rsidP="006224E3" w:rsidRDefault="006224E3" w14:paraId="443B11F1" wp14:textId="77777777">
                <w:pPr>
                  <w:rPr>
                    <w:rFonts w:ascii="Arial" w:hAnsi="Arial" w:cs="Arial"/>
                    <w:kern w:val="16"/>
                    <w:lang w:val="en-US"/>
                  </w:rPr>
                </w:pPr>
                <w:r w:rsidRPr="006224E3">
                  <w:rPr>
                    <w:rFonts w:ascii="Arial" w:hAnsi="Arial" w:cs="Arial"/>
                    <w:kern w:val="16"/>
                    <w:lang w:val="en-US"/>
                  </w:rPr>
                  <w:t>The student can prioritize conscious decisions based on cross-cultural equity</w:t>
                </w:r>
              </w:p>
            </w:tc>
          </w:sdtContent>
        </w:sdt>
      </w:tr>
      <w:tr xmlns:wp14="http://schemas.microsoft.com/office/word/2010/wordml" w:rsidRPr="00345358" w:rsidR="00D7337C" w:rsidTr="004F57B8" w14:paraId="211C839E" wp14:textId="77777777">
        <w:tc>
          <w:tcPr>
            <w:tcW w:w="3600" w:type="dxa"/>
            <w:shd w:val="clear" w:color="auto" w:fill="auto"/>
          </w:tcPr>
          <w:p w:rsidRPr="00345358" w:rsidR="00D7337C" w:rsidP="004F57B8" w:rsidRDefault="00D7337C" w14:paraId="670F4A6F" wp14:textId="77777777">
            <w:pPr>
              <w:rPr>
                <w:rFonts w:ascii="Arial" w:hAnsi="Arial" w:cs="Arial"/>
                <w:b/>
                <w:bCs/>
                <w:kern w:val="16"/>
                <w:lang w:val="en-US"/>
              </w:rPr>
            </w:pPr>
            <w:r w:rsidRPr="00345358">
              <w:rPr>
                <w:rFonts w:ascii="Arial" w:hAnsi="Arial" w:cs="Arial"/>
                <w:b/>
                <w:bCs/>
                <w:kern w:val="16"/>
                <w:lang w:val="en-US"/>
              </w:rPr>
              <w:t>Teaching and Learning Methods</w:t>
            </w:r>
          </w:p>
        </w:tc>
        <w:tc>
          <w:tcPr>
            <w:tcW w:w="6300" w:type="dxa"/>
          </w:tcPr>
          <w:sdt>
            <w:sdtPr>
              <w:rPr>
                <w:rFonts w:ascii="Arial" w:hAnsi="Arial" w:cs="Arial"/>
                <w:kern w:val="16"/>
                <w:lang w:val="en-US"/>
              </w:rPr>
              <w:id w:val="-927263464"/>
              <w:placeholder>
                <w:docPart w:val="52681AFE74A94D60924F875742C8AAE3"/>
              </w:placeholder>
            </w:sdtPr>
            <w:sdtEndPr/>
            <w:sdtContent>
              <w:p w:rsidR="001B1723" w:rsidP="004F57B8" w:rsidRDefault="000007C1" w14:paraId="1337CB73" wp14:textId="77777777">
                <w:pPr>
                  <w:numPr>
                    <w:ilvl w:val="0"/>
                    <w:numId w:val="23"/>
                  </w:numPr>
                  <w:tabs>
                    <w:tab w:val="num" w:pos="290"/>
                  </w:tabs>
                  <w:spacing w:after="0" w:line="240" w:lineRule="auto"/>
                  <w:ind w:left="290" w:hanging="290"/>
                  <w:rPr>
                    <w:rFonts w:ascii="Arial" w:hAnsi="Arial" w:cs="Arial"/>
                    <w:kern w:val="16"/>
                    <w:lang w:val="en-US"/>
                  </w:rPr>
                </w:pPr>
                <w:r>
                  <w:rPr>
                    <w:rFonts w:ascii="Arial" w:hAnsi="Arial" w:cs="Arial"/>
                    <w:kern w:val="16"/>
                    <w:lang w:val="en-US"/>
                  </w:rPr>
                  <w:t>Lec</w:t>
                </w:r>
                <w:r w:rsidR="001B1723">
                  <w:rPr>
                    <w:rFonts w:ascii="Arial" w:hAnsi="Arial" w:cs="Arial"/>
                    <w:kern w:val="16"/>
                    <w:lang w:val="en-US"/>
                  </w:rPr>
                  <w:t>tures</w:t>
                </w:r>
              </w:p>
              <w:p w:rsidR="001B1723" w:rsidP="004F57B8" w:rsidRDefault="001B1723" w14:paraId="013BC136" wp14:textId="77777777">
                <w:pPr>
                  <w:numPr>
                    <w:ilvl w:val="0"/>
                    <w:numId w:val="23"/>
                  </w:numPr>
                  <w:tabs>
                    <w:tab w:val="num" w:pos="290"/>
                  </w:tabs>
                  <w:spacing w:after="0" w:line="240" w:lineRule="auto"/>
                  <w:ind w:left="290" w:hanging="290"/>
                  <w:rPr>
                    <w:rFonts w:ascii="Arial" w:hAnsi="Arial" w:cs="Arial"/>
                    <w:kern w:val="16"/>
                    <w:lang w:val="en-US"/>
                  </w:rPr>
                </w:pPr>
                <w:r>
                  <w:rPr>
                    <w:rFonts w:ascii="Arial" w:hAnsi="Arial" w:cs="Arial"/>
                    <w:kern w:val="16"/>
                    <w:lang w:val="en-US"/>
                  </w:rPr>
                  <w:t>Seminars</w:t>
                </w:r>
              </w:p>
              <w:p w:rsidR="00334251" w:rsidP="00334251" w:rsidRDefault="00334251" w14:paraId="31F75701" wp14:textId="77777777">
                <w:pPr>
                  <w:numPr>
                    <w:ilvl w:val="0"/>
                    <w:numId w:val="23"/>
                  </w:numPr>
                  <w:tabs>
                    <w:tab w:val="num" w:pos="290"/>
                  </w:tabs>
                  <w:spacing w:after="0" w:line="240" w:lineRule="auto"/>
                  <w:ind w:left="290" w:hanging="290"/>
                  <w:rPr>
                    <w:rFonts w:ascii="Arial" w:hAnsi="Arial" w:cs="Arial"/>
                    <w:kern w:val="16"/>
                    <w:lang w:val="en-US"/>
                  </w:rPr>
                </w:pPr>
                <w:r>
                  <w:rPr>
                    <w:rFonts w:ascii="Arial" w:hAnsi="Arial" w:cs="Arial"/>
                    <w:kern w:val="16"/>
                    <w:lang w:val="en-US"/>
                  </w:rPr>
                  <w:t>S</w:t>
                </w:r>
                <w:r w:rsidRPr="001B1723" w:rsidR="001B1723">
                  <w:rPr>
                    <w:rFonts w:ascii="Arial" w:hAnsi="Arial" w:cs="Arial"/>
                    <w:kern w:val="16"/>
                    <w:lang w:val="en-US"/>
                  </w:rPr>
                  <w:t>elf-experience exercises</w:t>
                </w:r>
              </w:p>
              <w:p w:rsidRPr="00345358" w:rsidR="00D7337C" w:rsidP="00334251" w:rsidRDefault="000007C1" w14:paraId="2458E391" wp14:textId="77777777">
                <w:pPr>
                  <w:numPr>
                    <w:ilvl w:val="0"/>
                    <w:numId w:val="23"/>
                  </w:numPr>
                  <w:tabs>
                    <w:tab w:val="num" w:pos="290"/>
                  </w:tabs>
                  <w:spacing w:after="0" w:line="240" w:lineRule="auto"/>
                  <w:ind w:left="290" w:hanging="290"/>
                  <w:rPr>
                    <w:rFonts w:ascii="Arial" w:hAnsi="Arial" w:cs="Arial"/>
                    <w:kern w:val="16"/>
                    <w:lang w:val="en-US"/>
                  </w:rPr>
                </w:pPr>
                <w:r>
                  <w:rPr>
                    <w:rFonts w:ascii="Arial" w:hAnsi="Arial" w:cs="Arial"/>
                    <w:kern w:val="16"/>
                    <w:lang w:val="en-US"/>
                  </w:rPr>
                  <w:t>Seminar papers and their defense</w:t>
                </w:r>
              </w:p>
            </w:sdtContent>
          </w:sdt>
          <w:p w:rsidRPr="00345358" w:rsidR="00D7337C" w:rsidP="004F57B8" w:rsidRDefault="00D7337C" w14:paraId="5DAB6C7B" wp14:textId="77777777">
            <w:pPr>
              <w:rPr>
                <w:rFonts w:ascii="Arial" w:hAnsi="Arial" w:cs="Arial"/>
                <w:kern w:val="16"/>
                <w:lang w:val="en-US"/>
              </w:rPr>
            </w:pPr>
          </w:p>
        </w:tc>
      </w:tr>
      <w:tr xmlns:wp14="http://schemas.microsoft.com/office/word/2010/wordml" w:rsidRPr="00345358" w:rsidR="00D7337C" w:rsidTr="00C55E4A" w14:paraId="3AC46C1F" wp14:textId="77777777">
        <w:tc>
          <w:tcPr>
            <w:tcW w:w="3600" w:type="dxa"/>
            <w:shd w:val="clear" w:color="auto" w:fill="auto"/>
          </w:tcPr>
          <w:p w:rsidRPr="00345358" w:rsidR="00D7337C" w:rsidP="00C55E4A" w:rsidRDefault="00D7337C" w14:paraId="51C6F3F6" wp14:textId="77777777">
            <w:pPr>
              <w:rPr>
                <w:rFonts w:ascii="Arial" w:hAnsi="Arial" w:cs="Arial"/>
                <w:b/>
                <w:bCs/>
                <w:kern w:val="16"/>
              </w:rPr>
            </w:pPr>
            <w:r w:rsidRPr="00345358">
              <w:rPr>
                <w:rFonts w:ascii="Arial" w:hAnsi="Arial" w:cs="Arial"/>
                <w:b/>
                <w:bCs/>
                <w:kern w:val="16"/>
              </w:rPr>
              <w:t>Special Features</w:t>
            </w:r>
          </w:p>
          <w:p w:rsidRPr="00345358" w:rsidR="00D7337C" w:rsidP="00C55E4A" w:rsidRDefault="00D7337C" w14:paraId="02EB378F" wp14:textId="77777777">
            <w:pPr>
              <w:rPr>
                <w:rFonts w:ascii="Arial" w:hAnsi="Arial" w:cs="Arial"/>
                <w:b/>
                <w:bCs/>
                <w:kern w:val="16"/>
              </w:rPr>
            </w:pPr>
          </w:p>
        </w:tc>
        <w:tc>
          <w:tcPr>
            <w:tcW w:w="6300" w:type="dxa"/>
          </w:tcPr>
          <w:p w:rsidRPr="00345358" w:rsidR="00D7337C" w:rsidP="00C92DBF" w:rsidRDefault="007D13C9" w14:paraId="6D0D68F0" wp14:textId="77777777">
            <w:pPr>
              <w:rPr>
                <w:rFonts w:ascii="Arial" w:hAnsi="Arial" w:cs="Arial"/>
                <w:kern w:val="16"/>
                <w:highlight w:val="yellow"/>
                <w:lang w:val="en-US"/>
              </w:rPr>
            </w:pPr>
            <w:r w:rsidRPr="007D13C9">
              <w:rPr>
                <w:rFonts w:ascii="Arial" w:hAnsi="Arial" w:cs="Arial"/>
                <w:kern w:val="16"/>
                <w:lang w:val="en-US"/>
              </w:rPr>
              <w:t>The course is unique in the design that combines the acquisition of theoretical knowledge with the opportunity to become aware of one's own cross-cultural awareness, increase cross-cultural intelligence, and apply it in leading intercultural teams.</w:t>
            </w:r>
            <w:r w:rsidR="00904D1A">
              <w:rPr>
                <w:rFonts w:ascii="Arial" w:hAnsi="Arial" w:cs="Arial"/>
                <w:kern w:val="16"/>
                <w:lang w:val="en-US"/>
              </w:rPr>
              <w:t xml:space="preserve"> </w:t>
            </w:r>
          </w:p>
        </w:tc>
      </w:tr>
      <w:tr xmlns:wp14="http://schemas.microsoft.com/office/word/2010/wordml" w:rsidRPr="00345358" w:rsidR="00D7337C" w:rsidTr="00904C5D" w14:paraId="323E469D" wp14:textId="77777777">
        <w:tc>
          <w:tcPr>
            <w:tcW w:w="3600" w:type="dxa"/>
            <w:shd w:val="clear" w:color="auto" w:fill="auto"/>
          </w:tcPr>
          <w:p w:rsidRPr="00345358" w:rsidR="00D7337C" w:rsidP="00904C5D" w:rsidRDefault="00D7337C" w14:paraId="565B84A8" wp14:textId="77777777">
            <w:pPr>
              <w:rPr>
                <w:rFonts w:ascii="Arial" w:hAnsi="Arial" w:cs="Arial"/>
                <w:b/>
                <w:bCs/>
              </w:rPr>
            </w:pPr>
            <w:r w:rsidRPr="00345358">
              <w:rPr>
                <w:rFonts w:ascii="Arial" w:hAnsi="Arial" w:cs="Arial"/>
                <w:b/>
                <w:bCs/>
              </w:rPr>
              <w:lastRenderedPageBreak/>
              <w:t>Literature</w:t>
            </w:r>
          </w:p>
          <w:p w:rsidRPr="00345358" w:rsidR="00D7337C" w:rsidP="00904C5D" w:rsidRDefault="00D7337C" w14:paraId="6A05A809" wp14:textId="77777777">
            <w:pPr>
              <w:rPr>
                <w:rFonts w:ascii="Arial" w:hAnsi="Arial" w:cs="Arial"/>
                <w:b/>
                <w:bCs/>
                <w:kern w:val="16"/>
              </w:rPr>
            </w:pPr>
          </w:p>
        </w:tc>
        <w:tc>
          <w:tcPr>
            <w:tcW w:w="6300" w:type="dxa"/>
          </w:tcPr>
          <w:p w:rsidRPr="00345358" w:rsidR="00D7337C" w:rsidP="00904C5D" w:rsidRDefault="00D7337C" w14:paraId="24E6E0E1" wp14:textId="77777777">
            <w:pPr>
              <w:rPr>
                <w:rFonts w:ascii="Arial" w:hAnsi="Arial" w:cs="Arial"/>
                <w:kern w:val="16"/>
                <w:lang w:val="en-US"/>
              </w:rPr>
            </w:pPr>
            <w:r w:rsidRPr="00345358">
              <w:rPr>
                <w:rFonts w:ascii="Arial" w:hAnsi="Arial" w:cs="Arial"/>
                <w:kern w:val="16"/>
                <w:lang w:val="en-US"/>
              </w:rPr>
              <w:t>Mandatory readings:</w:t>
            </w:r>
          </w:p>
          <w:sdt>
            <w:sdtPr>
              <w:rPr>
                <w:rFonts w:ascii="Arial" w:hAnsi="Arial" w:cs="Arial"/>
                <w:kern w:val="16"/>
                <w:lang w:val="en-US"/>
              </w:rPr>
              <w:id w:val="2103142967"/>
              <w:placeholder>
                <w:docPart w:val="34DE603A8B9F4B81A6F3699DE49B390F"/>
              </w:placeholder>
            </w:sdtPr>
            <w:sdtEndPr/>
            <w:sdtContent>
              <w:bookmarkStart w:name="_GoBack" w:displacedByCustomXml="next" w:id="0"/>
              <w:sdt>
                <w:sdtPr>
                  <w:rPr>
                    <w:rFonts w:ascii="Arial" w:hAnsi="Arial" w:cs="Arial"/>
                    <w:kern w:val="16"/>
                    <w:lang w:val="en-US"/>
                  </w:rPr>
                  <w:id w:val="1662117509"/>
                  <w:placeholder>
                    <w:docPart w:val="34DE603A8B9F4B81A6F3699DE49B390F"/>
                  </w:placeholder>
                </w:sdtPr>
                <w:sdtEndPr/>
                <w:sdtContent>
                  <w:p w:rsidRPr="002B06B2" w:rsidR="00904D1A" w:rsidP="00A07AD7" w:rsidRDefault="00904D1A" w14:paraId="59328E36" wp14:textId="77777777">
                    <w:pPr>
                      <w:numPr>
                        <w:ilvl w:val="0"/>
                        <w:numId w:val="23"/>
                      </w:numPr>
                      <w:tabs>
                        <w:tab w:val="num" w:pos="290"/>
                      </w:tabs>
                      <w:spacing w:after="0" w:line="240" w:lineRule="auto"/>
                      <w:ind w:left="290" w:hanging="290"/>
                      <w:rPr>
                        <w:rFonts w:ascii="Arial" w:hAnsi="Arial" w:eastAsia="Times New Roman" w:cs="Arial"/>
                        <w:lang w:eastAsia="cs-CZ"/>
                      </w:rPr>
                    </w:pPr>
                    <w:r w:rsidRPr="002B06B2">
                      <w:rPr>
                        <w:rFonts w:ascii="Arial" w:hAnsi="Arial" w:eastAsia="Times New Roman" w:cs="Arial"/>
                        <w:lang w:eastAsia="cs-CZ"/>
                      </w:rPr>
                      <w:t xml:space="preserve">Hegarty, K. (2020). </w:t>
                    </w:r>
                    <w:r w:rsidRPr="002B06B2">
                      <w:rPr>
                        <w:rFonts w:ascii="Arial" w:hAnsi="Arial" w:eastAsia="Times New Roman" w:cs="Arial"/>
                        <w:i/>
                        <w:iCs/>
                        <w:lang w:eastAsia="cs-CZ"/>
                      </w:rPr>
                      <w:t>The accidental business nomad: A survival guide for working across a shrinking planet</w:t>
                    </w:r>
                    <w:r w:rsidRPr="002B06B2">
                      <w:rPr>
                        <w:rFonts w:ascii="Arial" w:hAnsi="Arial" w:eastAsia="Times New Roman" w:cs="Arial"/>
                        <w:lang w:eastAsia="cs-CZ"/>
                      </w:rPr>
                      <w:t>. John Murray.</w:t>
                    </w:r>
                  </w:p>
                  <w:p w:rsidRPr="002B06B2" w:rsidR="00A07AD7" w:rsidP="00904D1A" w:rsidRDefault="00904D1A" w14:paraId="3CFBD3C6" wp14:textId="77777777">
                    <w:pPr>
                      <w:numPr>
                        <w:ilvl w:val="0"/>
                        <w:numId w:val="23"/>
                      </w:numPr>
                      <w:tabs>
                        <w:tab w:val="num" w:pos="290"/>
                      </w:tabs>
                      <w:spacing w:after="0" w:line="240" w:lineRule="auto"/>
                      <w:ind w:left="290" w:hanging="290"/>
                      <w:rPr>
                        <w:rFonts w:ascii="Arial" w:hAnsi="Arial" w:cs="Arial"/>
                        <w:kern w:val="16"/>
                        <w:lang w:val="en-US"/>
                      </w:rPr>
                    </w:pPr>
                    <w:r w:rsidRPr="002B06B2">
                      <w:rPr>
                        <w:rFonts w:ascii="Arial" w:hAnsi="Arial" w:eastAsia="Times New Roman" w:cs="Arial"/>
                        <w:lang w:eastAsia="cs-CZ"/>
                      </w:rPr>
                      <w:t xml:space="preserve">Henson, R. (2018). </w:t>
                    </w:r>
                    <w:r w:rsidRPr="002B06B2">
                      <w:rPr>
                        <w:rFonts w:ascii="Arial" w:hAnsi="Arial" w:eastAsia="Times New Roman" w:cs="Arial"/>
                        <w:i/>
                        <w:iCs/>
                        <w:lang w:eastAsia="cs-CZ"/>
                      </w:rPr>
                      <w:t>Successful global leadership: Frameworks for cross-cultural managers and organizations</w:t>
                    </w:r>
                    <w:r w:rsidRPr="002B06B2">
                      <w:rPr>
                        <w:rFonts w:ascii="Arial" w:hAnsi="Arial" w:eastAsia="Times New Roman" w:cs="Arial"/>
                        <w:lang w:eastAsia="cs-CZ"/>
                      </w:rPr>
                      <w:t>. Palgrave Macmillan.</w:t>
                    </w:r>
                  </w:p>
                  <w:p w:rsidRPr="002B06B2" w:rsidR="002B06B2" w:rsidP="00904D1A" w:rsidRDefault="00A07AD7" w14:paraId="6527BFBA" wp14:textId="77777777">
                    <w:pPr>
                      <w:numPr>
                        <w:ilvl w:val="0"/>
                        <w:numId w:val="23"/>
                      </w:numPr>
                      <w:tabs>
                        <w:tab w:val="num" w:pos="290"/>
                      </w:tabs>
                      <w:spacing w:after="0" w:line="240" w:lineRule="auto"/>
                      <w:ind w:left="290" w:hanging="290"/>
                      <w:rPr>
                        <w:rFonts w:ascii="Arial" w:hAnsi="Arial" w:cs="Arial"/>
                        <w:kern w:val="16"/>
                        <w:lang w:val="en-US"/>
                      </w:rPr>
                    </w:pPr>
                    <w:r w:rsidRPr="002B06B2">
                      <w:rPr>
                        <w:rFonts w:ascii="Arial" w:hAnsi="Arial" w:eastAsia="Times New Roman" w:cs="Arial"/>
                        <w:lang w:eastAsia="cs-CZ"/>
                      </w:rPr>
                      <w:t>Chamberlain, R. (2016). </w:t>
                    </w:r>
                    <w:r w:rsidRPr="002B06B2">
                      <w:rPr>
                        <w:rFonts w:ascii="Arial" w:hAnsi="Arial" w:eastAsia="Times New Roman" w:cs="Arial"/>
                        <w:i/>
                        <w:iCs/>
                        <w:lang w:eastAsia="cs-CZ"/>
                      </w:rPr>
                      <w:t>Conscious leadership in the workplace: A guidebook to making a difference one person at a time</w:t>
                    </w:r>
                    <w:r w:rsidRPr="002B06B2">
                      <w:rPr>
                        <w:rFonts w:ascii="Arial" w:hAnsi="Arial" w:eastAsia="Times New Roman" w:cs="Arial"/>
                        <w:lang w:eastAsia="cs-CZ"/>
                      </w:rPr>
                      <w:t>. Morgan James Publishing.</w:t>
                    </w:r>
                  </w:p>
                  <w:p w:rsidRPr="002B06B2" w:rsidR="00D7337C" w:rsidP="00904D1A" w:rsidRDefault="002B06B2" w14:paraId="47265C53" wp14:textId="77777777">
                    <w:pPr>
                      <w:numPr>
                        <w:ilvl w:val="0"/>
                        <w:numId w:val="23"/>
                      </w:numPr>
                      <w:tabs>
                        <w:tab w:val="num" w:pos="290"/>
                      </w:tabs>
                      <w:spacing w:after="0" w:line="240" w:lineRule="auto"/>
                      <w:ind w:left="290" w:hanging="290"/>
                      <w:rPr>
                        <w:rFonts w:ascii="Arial" w:hAnsi="Arial" w:cs="Arial"/>
                        <w:kern w:val="16"/>
                        <w:lang w:val="en-US"/>
                      </w:rPr>
                    </w:pPr>
                    <w:r w:rsidRPr="002B06B2">
                      <w:rPr>
                        <w:rFonts w:ascii="Arial" w:hAnsi="Arial" w:cs="Arial"/>
                        <w:lang w:val="en-US"/>
                      </w:rPr>
                      <w:t xml:space="preserve">Mackey, J., Mcintosh, S., &amp; Phipps, C. (2020). </w:t>
                    </w:r>
                    <w:r w:rsidRPr="002B06B2">
                      <w:rPr>
                        <w:rFonts w:ascii="Arial" w:hAnsi="Arial" w:cs="Arial"/>
                        <w:i/>
                        <w:iCs/>
                        <w:lang w:val="en-US"/>
                      </w:rPr>
                      <w:t>Conscious Leadership</w:t>
                    </w:r>
                    <w:r w:rsidRPr="002B06B2">
                      <w:rPr>
                        <w:rFonts w:ascii="Arial" w:hAnsi="Arial" w:cs="Arial"/>
                        <w:lang w:val="en-US"/>
                      </w:rPr>
                      <w:t>. Berkley Publishing Corporation.</w:t>
                    </w:r>
                  </w:p>
                </w:sdtContent>
              </w:sdt>
            </w:sdtContent>
          </w:sdt>
          <w:bookmarkEnd w:id="0"/>
          <w:p w:rsidRPr="00345358" w:rsidR="00D7337C" w:rsidP="00904C5D" w:rsidRDefault="00D7337C" w14:paraId="5A39BBE3" wp14:textId="77777777">
            <w:pPr>
              <w:rPr>
                <w:rFonts w:ascii="Arial" w:hAnsi="Arial" w:cs="Arial"/>
                <w:kern w:val="16"/>
                <w:lang w:val="en-US"/>
              </w:rPr>
            </w:pPr>
          </w:p>
          <w:p w:rsidRPr="00345358" w:rsidR="00D7337C" w:rsidP="00904C5D" w:rsidRDefault="00D7337C" w14:paraId="71F7E777" wp14:textId="77777777">
            <w:pPr>
              <w:rPr>
                <w:rFonts w:ascii="Arial" w:hAnsi="Arial" w:cs="Arial"/>
                <w:kern w:val="16"/>
                <w:lang w:val="en-US"/>
              </w:rPr>
            </w:pPr>
            <w:r w:rsidRPr="00345358">
              <w:rPr>
                <w:rFonts w:ascii="Arial" w:hAnsi="Arial" w:cs="Arial"/>
                <w:kern w:val="16"/>
                <w:lang w:val="en-US"/>
              </w:rPr>
              <w:t>Additional recommended readings:</w:t>
            </w:r>
          </w:p>
          <w:sdt>
            <w:sdtPr>
              <w:rPr>
                <w:rFonts w:ascii="Arial" w:hAnsi="Arial" w:cs="Arial"/>
                <w:kern w:val="16"/>
                <w:lang w:val="en-US"/>
              </w:rPr>
              <w:id w:val="1368805068"/>
              <w:placeholder>
                <w:docPart w:val="34DE603A8B9F4B81A6F3699DE49B390F"/>
              </w:placeholder>
            </w:sdtPr>
            <w:sdtEndPr/>
            <w:sdtContent>
              <w:p w:rsidRPr="00A07AD7" w:rsidR="00A07AD7" w:rsidP="00904C5D" w:rsidRDefault="00A07AD7" w14:paraId="78B680FA" wp14:textId="77777777">
                <w:pPr>
                  <w:numPr>
                    <w:ilvl w:val="0"/>
                    <w:numId w:val="23"/>
                  </w:numPr>
                  <w:tabs>
                    <w:tab w:val="num" w:pos="290"/>
                  </w:tabs>
                  <w:spacing w:after="0" w:line="240" w:lineRule="auto"/>
                  <w:ind w:left="290" w:hanging="290"/>
                  <w:rPr>
                    <w:rFonts w:ascii="Arial" w:hAnsi="Arial" w:cs="Arial"/>
                    <w:kern w:val="16"/>
                    <w:lang w:val="en-US"/>
                  </w:rPr>
                </w:pPr>
                <w:r w:rsidRPr="00A07AD7">
                  <w:rPr>
                    <w:rFonts w:ascii="Arial" w:hAnsi="Arial" w:eastAsia="Times New Roman" w:cs="Arial"/>
                    <w:lang w:eastAsia="cs-CZ"/>
                  </w:rPr>
                  <w:t>Hampden-Turner, C., &amp; Trompenaars, F. (2004). </w:t>
                </w:r>
                <w:r w:rsidRPr="00A07AD7">
                  <w:rPr>
                    <w:rFonts w:ascii="Arial" w:hAnsi="Arial" w:eastAsia="Times New Roman" w:cs="Arial"/>
                    <w:i/>
                    <w:iCs/>
                    <w:lang w:eastAsia="cs-CZ"/>
                  </w:rPr>
                  <w:t>Riding the waves of culture: Understanding diversity in global business</w:t>
                </w:r>
                <w:r w:rsidRPr="00A07AD7">
                  <w:rPr>
                    <w:rFonts w:ascii="Arial" w:hAnsi="Arial" w:eastAsia="Times New Roman" w:cs="Arial"/>
                    <w:lang w:eastAsia="cs-CZ"/>
                  </w:rPr>
                  <w:t> (3rd ed.). Nicholas Brealey International.</w:t>
                </w:r>
              </w:p>
              <w:p w:rsidRPr="00A07AD7" w:rsidR="00A07AD7" w:rsidP="00904C5D" w:rsidRDefault="00A07AD7" w14:paraId="3BDAF406" wp14:textId="77777777">
                <w:pPr>
                  <w:numPr>
                    <w:ilvl w:val="0"/>
                    <w:numId w:val="23"/>
                  </w:numPr>
                  <w:tabs>
                    <w:tab w:val="num" w:pos="290"/>
                  </w:tabs>
                  <w:spacing w:after="0" w:line="240" w:lineRule="auto"/>
                  <w:ind w:left="290" w:hanging="290"/>
                  <w:rPr>
                    <w:rFonts w:ascii="Arial" w:hAnsi="Arial" w:cs="Arial"/>
                    <w:kern w:val="16"/>
                    <w:lang w:val="en-US"/>
                  </w:rPr>
                </w:pPr>
                <w:r w:rsidRPr="00A07AD7">
                  <w:rPr>
                    <w:rFonts w:ascii="Arial" w:hAnsi="Arial" w:eastAsia="Times New Roman" w:cs="Arial"/>
                    <w:lang w:eastAsia="cs-CZ"/>
                  </w:rPr>
                  <w:t>Hofstede, G., Hofstede, G. J., &amp; Minkov, M. (2010). </w:t>
                </w:r>
                <w:r w:rsidRPr="00A07AD7">
                  <w:rPr>
                    <w:rFonts w:ascii="Arial" w:hAnsi="Arial" w:eastAsia="Times New Roman" w:cs="Arial"/>
                    <w:i/>
                    <w:iCs/>
                    <w:lang w:eastAsia="cs-CZ"/>
                  </w:rPr>
                  <w:t>Cultures and organizations: Software of the mind, third edition</w:t>
                </w:r>
                <w:r w:rsidRPr="00A07AD7">
                  <w:rPr>
                    <w:rFonts w:ascii="Arial" w:hAnsi="Arial" w:eastAsia="Times New Roman" w:cs="Arial"/>
                    <w:lang w:eastAsia="cs-CZ"/>
                  </w:rPr>
                  <w:t> (3rd ed.). McGraw-Hill Professional.</w:t>
                </w:r>
              </w:p>
              <w:p w:rsidRPr="00A07AD7" w:rsidR="00D7337C" w:rsidP="00904C5D" w:rsidRDefault="00A07AD7" w14:paraId="5D22E16C" wp14:textId="77777777">
                <w:pPr>
                  <w:numPr>
                    <w:ilvl w:val="0"/>
                    <w:numId w:val="23"/>
                  </w:numPr>
                  <w:tabs>
                    <w:tab w:val="num" w:pos="290"/>
                  </w:tabs>
                  <w:spacing w:after="0" w:line="240" w:lineRule="auto"/>
                  <w:ind w:left="290" w:hanging="290"/>
                  <w:rPr>
                    <w:rFonts w:ascii="Arial" w:hAnsi="Arial" w:cs="Arial"/>
                    <w:kern w:val="16"/>
                    <w:lang w:val="en-US"/>
                  </w:rPr>
                </w:pPr>
                <w:r w:rsidRPr="00A07AD7">
                  <w:rPr>
                    <w:rFonts w:ascii="Arial" w:hAnsi="Arial" w:eastAsia="Times New Roman" w:cs="Arial"/>
                    <w:lang w:eastAsia="cs-CZ"/>
                  </w:rPr>
                  <w:t>Nisbett, R. (2003). </w:t>
                </w:r>
                <w:r w:rsidRPr="00A07AD7">
                  <w:rPr>
                    <w:rFonts w:ascii="Arial" w:hAnsi="Arial" w:eastAsia="Times New Roman" w:cs="Arial"/>
                    <w:i/>
                    <w:iCs/>
                    <w:lang w:eastAsia="cs-CZ"/>
                  </w:rPr>
                  <w:t>Geography of thought: How Asians and westerners think differently - and why</w:t>
                </w:r>
                <w:r w:rsidRPr="00A07AD7">
                  <w:rPr>
                    <w:rFonts w:ascii="Arial" w:hAnsi="Arial" w:eastAsia="Times New Roman" w:cs="Arial"/>
                    <w:lang w:eastAsia="cs-CZ"/>
                  </w:rPr>
                  <w:t>. Nicholas Brealey Publishing.</w:t>
                </w:r>
              </w:p>
            </w:sdtContent>
          </w:sdt>
          <w:p w:rsidRPr="00345358" w:rsidR="00D7337C" w:rsidP="00904C5D" w:rsidRDefault="00D7337C" w14:paraId="41C8F396" wp14:textId="77777777">
            <w:pPr>
              <w:rPr>
                <w:rFonts w:ascii="Arial" w:hAnsi="Arial" w:cs="Arial"/>
                <w:kern w:val="16"/>
                <w:lang w:val="en-US"/>
              </w:rPr>
            </w:pPr>
          </w:p>
        </w:tc>
      </w:tr>
      <w:tr xmlns:wp14="http://schemas.microsoft.com/office/word/2010/wordml" w:rsidRPr="00345358" w:rsidR="000D1E0F" w:rsidTr="00D7337C" w14:paraId="72A3D3EC" wp14:textId="77777777">
        <w:tc>
          <w:tcPr>
            <w:tcW w:w="3600" w:type="dxa"/>
            <w:shd w:val="clear" w:color="auto" w:fill="E7E6E6" w:themeFill="background2"/>
          </w:tcPr>
          <w:p w:rsidRPr="00AC7090" w:rsidR="000D1E0F" w:rsidP="003B18CB" w:rsidRDefault="000D1E0F" w14:paraId="0D0B940D" wp14:textId="77777777">
            <w:pPr>
              <w:rPr>
                <w:rFonts w:ascii="Arial" w:hAnsi="Arial" w:cs="Arial"/>
                <w:b/>
                <w:bCs/>
                <w:kern w:val="16"/>
              </w:rPr>
            </w:pPr>
          </w:p>
        </w:tc>
        <w:tc>
          <w:tcPr>
            <w:tcW w:w="6300" w:type="dxa"/>
            <w:shd w:val="clear" w:color="auto" w:fill="E7E6E6" w:themeFill="background2"/>
          </w:tcPr>
          <w:p w:rsidRPr="00345358" w:rsidR="000D1E0F" w:rsidP="003B18CB" w:rsidRDefault="000D1E0F" w14:paraId="0E27B00A" wp14:textId="77777777">
            <w:pPr>
              <w:rPr>
                <w:rFonts w:ascii="Arial" w:hAnsi="Arial" w:cs="Arial"/>
                <w:kern w:val="16"/>
                <w:lang w:val="en-US"/>
              </w:rPr>
            </w:pPr>
          </w:p>
        </w:tc>
      </w:tr>
      <w:tr xmlns:wp14="http://schemas.microsoft.com/office/word/2010/wordml" w:rsidRPr="00345358" w:rsidR="00D7337C" w:rsidTr="00095BB6" w14:paraId="7DC526D2" wp14:textId="77777777">
        <w:tc>
          <w:tcPr>
            <w:tcW w:w="3600" w:type="dxa"/>
            <w:shd w:val="clear" w:color="auto" w:fill="auto"/>
          </w:tcPr>
          <w:p w:rsidRPr="00345358" w:rsidR="00D7337C" w:rsidP="00095BB6" w:rsidRDefault="00D7337C" w14:paraId="50F02856" wp14:textId="77777777">
            <w:pPr>
              <w:rPr>
                <w:rFonts w:ascii="Arial" w:hAnsi="Arial" w:cs="Arial"/>
                <w:b/>
                <w:bCs/>
                <w:kern w:val="16"/>
                <w:lang w:val="en-US"/>
              </w:rPr>
            </w:pPr>
            <w:r w:rsidRPr="00345358">
              <w:rPr>
                <w:rFonts w:ascii="Arial" w:hAnsi="Arial" w:cs="Arial"/>
                <w:b/>
                <w:bCs/>
                <w:kern w:val="16"/>
                <w:lang w:val="en-US"/>
              </w:rPr>
              <w:t>Expectations towards the students</w:t>
            </w:r>
          </w:p>
        </w:tc>
        <w:sdt>
          <w:sdtPr>
            <w:rPr>
              <w:rFonts w:ascii="Arial" w:hAnsi="Arial" w:cs="Arial"/>
              <w:kern w:val="16"/>
              <w:lang w:val="en-US"/>
            </w:rPr>
            <w:id w:val="940109186"/>
            <w:placeholder>
              <w:docPart w:val="6E627F6512964028861197387EBAD591"/>
            </w:placeholder>
          </w:sdtPr>
          <w:sdtEndPr/>
          <w:sdtContent>
            <w:tc>
              <w:tcPr>
                <w:tcW w:w="6300" w:type="dxa"/>
              </w:tcPr>
              <w:p w:rsidR="00DF5232" w:rsidP="00095BB6" w:rsidRDefault="006145F8" w14:paraId="1DEF5482" wp14:textId="77777777">
                <w:pPr>
                  <w:rPr>
                    <w:rFonts w:ascii="Arial" w:hAnsi="Arial" w:cs="Arial"/>
                    <w:kern w:val="16"/>
                    <w:lang w:val="en-US"/>
                  </w:rPr>
                </w:pPr>
                <w:r w:rsidRPr="006145F8">
                  <w:rPr>
                    <w:rFonts w:ascii="Arial" w:hAnsi="Arial" w:cs="Arial"/>
                    <w:kern w:val="16"/>
                    <w:lang w:val="en-US"/>
                  </w:rPr>
                  <w:t>Active participation in seminars</w:t>
                </w:r>
              </w:p>
              <w:p w:rsidRPr="00DF5232" w:rsidR="00DF5232" w:rsidP="00DF5232" w:rsidRDefault="00DF5232" w14:paraId="057D2476" wp14:textId="77777777">
                <w:pPr>
                  <w:rPr>
                    <w:rFonts w:ascii="Arial" w:hAnsi="Arial" w:cs="Arial"/>
                    <w:kern w:val="16"/>
                    <w:lang w:val="en-US"/>
                  </w:rPr>
                </w:pPr>
                <w:r w:rsidRPr="00DF5232">
                  <w:rPr>
                    <w:rFonts w:ascii="Arial" w:hAnsi="Arial" w:cs="Arial"/>
                    <w:kern w:val="16"/>
                    <w:lang w:val="en-US"/>
                  </w:rPr>
                  <w:t>Preparation of the seminar paper according to the requirements and submission by the deadline</w:t>
                </w:r>
              </w:p>
              <w:p w:rsidRPr="00DF5232" w:rsidR="00DF5232" w:rsidP="00DF5232" w:rsidRDefault="00DF5232" w14:paraId="32A2AABE" wp14:textId="77777777">
                <w:pPr>
                  <w:rPr>
                    <w:rFonts w:ascii="Arial" w:hAnsi="Arial" w:cs="Arial"/>
                    <w:kern w:val="16"/>
                    <w:lang w:val="en-US"/>
                  </w:rPr>
                </w:pPr>
                <w:r w:rsidRPr="00DF5232">
                  <w:rPr>
                    <w:rFonts w:ascii="Arial" w:hAnsi="Arial" w:cs="Arial"/>
                    <w:kern w:val="16"/>
                    <w:lang w:val="en-US"/>
                  </w:rPr>
                  <w:t>Defense of the seminar paper in a colloquium discussion</w:t>
                </w:r>
              </w:p>
              <w:p w:rsidR="000007C1" w:rsidP="00DF5232" w:rsidRDefault="00DF5232" w14:paraId="7378B9F8" wp14:textId="77777777">
                <w:pPr>
                  <w:rPr>
                    <w:rFonts w:ascii="Arial" w:hAnsi="Arial" w:cs="Arial"/>
                    <w:kern w:val="16"/>
                    <w:lang w:val="en-US"/>
                  </w:rPr>
                </w:pPr>
                <w:r w:rsidRPr="00DF5232">
                  <w:rPr>
                    <w:rFonts w:ascii="Arial" w:hAnsi="Arial" w:cs="Arial"/>
                    <w:kern w:val="16"/>
                    <w:lang w:val="en-US"/>
                  </w:rPr>
                  <w:t>The student's ability to take and explain stands will be evaluated</w:t>
                </w:r>
              </w:p>
              <w:p w:rsidR="000007C1" w:rsidP="00DF5232" w:rsidRDefault="000007C1" w14:paraId="60061E4C" wp14:textId="77777777">
                <w:pPr>
                  <w:rPr>
                    <w:rFonts w:ascii="Arial" w:hAnsi="Arial" w:cs="Arial"/>
                    <w:kern w:val="16"/>
                    <w:lang w:val="en-US"/>
                  </w:rPr>
                </w:pPr>
              </w:p>
              <w:p w:rsidRPr="000007C1" w:rsidR="000007C1" w:rsidP="000007C1" w:rsidRDefault="000007C1" w14:paraId="12764AA3" wp14:textId="77777777">
                <w:pPr>
                  <w:rPr>
                    <w:rFonts w:ascii="Arial" w:hAnsi="Arial" w:cs="Arial"/>
                    <w:lang w:val="en-US"/>
                  </w:rPr>
                </w:pPr>
                <w:r w:rsidRPr="000007C1">
                  <w:rPr>
                    <w:rFonts w:ascii="Arial" w:hAnsi="Arial" w:cs="Arial"/>
                    <w:lang w:val="en-US"/>
                  </w:rPr>
                  <w:t>Seminar paper – assignment and requirements</w:t>
                </w:r>
                <w:r>
                  <w:rPr>
                    <w:rFonts w:ascii="Arial" w:hAnsi="Arial" w:cs="Arial"/>
                    <w:lang w:val="en-US"/>
                  </w:rPr>
                  <w:t>:</w:t>
                </w:r>
              </w:p>
              <w:p w:rsidRPr="000007C1" w:rsidR="000007C1" w:rsidP="000007C1" w:rsidRDefault="000007C1" w14:paraId="4BAD78AA" wp14:textId="77777777">
                <w:pPr>
                  <w:rPr>
                    <w:rFonts w:ascii="Arial" w:hAnsi="Arial" w:cs="Arial"/>
                    <w:lang w:val="en-US"/>
                  </w:rPr>
                </w:pPr>
                <w:r w:rsidRPr="000007C1">
                  <w:rPr>
                    <w:rFonts w:ascii="Arial" w:hAnsi="Arial" w:cs="Arial"/>
                    <w:lang w:val="en-US"/>
                  </w:rPr>
                  <w:t>A small international team of about eight experienced students is being set up at the university to look after newly arrived international students.</w:t>
                </w:r>
              </w:p>
              <w:p w:rsidRPr="000007C1" w:rsidR="000007C1" w:rsidP="000007C1" w:rsidRDefault="000007C1" w14:paraId="62E7648D" wp14:textId="77777777">
                <w:pPr>
                  <w:rPr>
                    <w:rFonts w:ascii="Arial" w:hAnsi="Arial" w:cs="Arial"/>
                    <w:lang w:val="en-US"/>
                  </w:rPr>
                </w:pPr>
                <w:r w:rsidRPr="000007C1">
                  <w:rPr>
                    <w:rFonts w:ascii="Arial" w:hAnsi="Arial" w:cs="Arial"/>
                    <w:lang w:val="en-US"/>
                  </w:rPr>
                  <w:t>You are asked to develop a comprehensive guide for this cross-cultural team to cooperate effectively. The recommendations are to cover both the leadership of the team and the cooperation of the team members. Team leaders and members may come from different countries around the world.</w:t>
                </w:r>
              </w:p>
              <w:p w:rsidRPr="000007C1" w:rsidR="000007C1" w:rsidP="000007C1" w:rsidRDefault="000007C1" w14:paraId="28843080" wp14:textId="77777777">
                <w:pPr>
                  <w:rPr>
                    <w:rFonts w:ascii="Arial" w:hAnsi="Arial" w:cs="Arial"/>
                    <w:lang w:val="en-US"/>
                  </w:rPr>
                </w:pPr>
                <w:r w:rsidRPr="000007C1">
                  <w:rPr>
                    <w:rFonts w:ascii="Arial" w:hAnsi="Arial" w:cs="Arial"/>
                    <w:lang w:val="en-US"/>
                  </w:rPr>
                  <w:t>Develop this guide.</w:t>
                </w:r>
              </w:p>
              <w:p w:rsidRPr="000007C1" w:rsidR="000007C1" w:rsidP="000007C1" w:rsidRDefault="000007C1" w14:paraId="5E1292BD" wp14:textId="77777777">
                <w:pPr>
                  <w:rPr>
                    <w:rFonts w:ascii="Arial" w:hAnsi="Arial" w:cs="Arial"/>
                    <w:lang w:val="en-US"/>
                  </w:rPr>
                </w:pPr>
                <w:r w:rsidRPr="000007C1">
                  <w:rPr>
                    <w:rFonts w:ascii="Arial" w:hAnsi="Arial" w:cs="Arial"/>
                    <w:lang w:val="en-US"/>
                  </w:rPr>
                  <w:t>You will present your solutions in the final seminars and defend your solutions in the colloquium debate.</w:t>
                </w:r>
              </w:p>
              <w:p w:rsidRPr="000007C1" w:rsidR="000007C1" w:rsidP="000007C1" w:rsidRDefault="000007C1" w14:paraId="67604290" wp14:textId="77777777">
                <w:pPr>
                  <w:rPr>
                    <w:rFonts w:ascii="Arial" w:hAnsi="Arial" w:cs="Arial"/>
                    <w:lang w:val="en-US"/>
                  </w:rPr>
                </w:pPr>
                <w:r w:rsidRPr="000007C1">
                  <w:rPr>
                    <w:rFonts w:ascii="Arial" w:hAnsi="Arial" w:cs="Arial"/>
                    <w:lang w:val="en-US"/>
                  </w:rPr>
                  <w:t>The guide must be a written document and must be submitted by the deadline in the LMS.</w:t>
                </w:r>
              </w:p>
              <w:p w:rsidRPr="000007C1" w:rsidR="000007C1" w:rsidP="000007C1" w:rsidRDefault="000007C1" w14:paraId="0ACDE8F8" wp14:textId="77777777">
                <w:pPr>
                  <w:rPr>
                    <w:rFonts w:ascii="Arial" w:hAnsi="Arial" w:cs="Arial"/>
                  </w:rPr>
                </w:pPr>
                <w:r w:rsidRPr="000007C1">
                  <w:rPr>
                    <w:rFonts w:ascii="Arial" w:hAnsi="Arial" w:cs="Arial"/>
                    <w:lang w:val="en-US"/>
                  </w:rPr>
                  <w:t>The length and format of the guide are up to the students. The comprehensiveness of the guide and the students' ability to defend the content and structure will be assessed as part of the defense and debate. All sources used must be cited.</w:t>
                </w:r>
              </w:p>
              <w:p w:rsidRPr="00345358" w:rsidR="00D7337C" w:rsidP="00DF5232" w:rsidRDefault="00D7337C" w14:paraId="44EAFD9C" wp14:textId="77777777">
                <w:pPr>
                  <w:rPr>
                    <w:rFonts w:ascii="Arial" w:hAnsi="Arial" w:cs="Arial"/>
                    <w:kern w:val="16"/>
                    <w:lang w:val="en-US"/>
                  </w:rPr>
                </w:pPr>
              </w:p>
            </w:tc>
          </w:sdtContent>
        </w:sdt>
      </w:tr>
      <w:tr xmlns:wp14="http://schemas.microsoft.com/office/word/2010/wordml" w:rsidRPr="00345358" w:rsidR="00D7337C" w:rsidTr="00F84E61" w14:paraId="4A9D0419" wp14:textId="77777777">
        <w:tc>
          <w:tcPr>
            <w:tcW w:w="3600" w:type="dxa"/>
            <w:shd w:val="clear" w:color="auto" w:fill="auto"/>
          </w:tcPr>
          <w:p w:rsidRPr="00345358" w:rsidR="00D7337C" w:rsidP="00F84E61" w:rsidRDefault="00D7337C" w14:paraId="2ED361A8" wp14:textId="77777777">
            <w:pPr>
              <w:rPr>
                <w:rFonts w:ascii="Arial" w:hAnsi="Arial" w:cs="Arial"/>
                <w:b/>
                <w:bCs/>
                <w:kern w:val="16"/>
              </w:rPr>
            </w:pPr>
            <w:r w:rsidRPr="00345358">
              <w:rPr>
                <w:rFonts w:ascii="Arial" w:hAnsi="Arial" w:cs="Arial"/>
                <w:b/>
                <w:bCs/>
                <w:kern w:val="16"/>
              </w:rPr>
              <w:t>Prerequisites</w:t>
            </w:r>
          </w:p>
          <w:p w:rsidRPr="00345358" w:rsidR="00D7337C" w:rsidP="00F84E61" w:rsidRDefault="00D7337C" w14:paraId="4B94D5A5" wp14:textId="77777777">
            <w:pPr>
              <w:rPr>
                <w:rFonts w:ascii="Arial" w:hAnsi="Arial" w:cs="Arial"/>
                <w:b/>
                <w:bCs/>
                <w:kern w:val="16"/>
              </w:rPr>
            </w:pPr>
          </w:p>
        </w:tc>
        <w:sdt>
          <w:sdtPr>
            <w:rPr>
              <w:rFonts w:ascii="Arial" w:hAnsi="Arial" w:cs="Arial"/>
              <w:kern w:val="16"/>
            </w:rPr>
            <w:id w:val="-1794435675"/>
            <w:placeholder>
              <w:docPart w:val="3E0DDDBB872C4B978945C7F3329640D4"/>
            </w:placeholder>
            <w:text/>
          </w:sdtPr>
          <w:sdtEndPr/>
          <w:sdtContent>
            <w:tc>
              <w:tcPr>
                <w:tcW w:w="6300" w:type="dxa"/>
                <w:shd w:val="clear" w:color="auto" w:fill="auto"/>
              </w:tcPr>
              <w:p w:rsidRPr="00345358" w:rsidR="00D7337C" w:rsidP="003132F4" w:rsidRDefault="003132F4" w14:paraId="79B34891" wp14:textId="77777777">
                <w:pPr>
                  <w:rPr>
                    <w:rFonts w:ascii="Arial" w:hAnsi="Arial" w:cs="Arial"/>
                    <w:kern w:val="16"/>
                  </w:rPr>
                </w:pPr>
                <w:r>
                  <w:rPr>
                    <w:rFonts w:ascii="Arial" w:hAnsi="Arial" w:cs="Arial"/>
                    <w:kern w:val="16"/>
                  </w:rPr>
                  <w:t>B</w:t>
                </w:r>
                <w:r w:rsidRPr="003132F4">
                  <w:rPr>
                    <w:rFonts w:ascii="Arial" w:hAnsi="Arial" w:cs="Arial"/>
                    <w:kern w:val="16"/>
                  </w:rPr>
                  <w:t>asic knowledge in management is recommended</w:t>
                </w:r>
              </w:p>
            </w:tc>
          </w:sdtContent>
        </w:sdt>
      </w:tr>
      <w:tr xmlns:wp14="http://schemas.microsoft.com/office/word/2010/wordml" w:rsidRPr="00345358" w:rsidR="00345358" w:rsidTr="00D7337C" w14:paraId="3DEEC669" wp14:textId="77777777">
        <w:tc>
          <w:tcPr>
            <w:tcW w:w="3600" w:type="dxa"/>
            <w:shd w:val="clear" w:color="auto" w:fill="E7E6E6" w:themeFill="background2"/>
          </w:tcPr>
          <w:p w:rsidRPr="00345358" w:rsidR="00345358" w:rsidP="00D554F9" w:rsidRDefault="00345358" w14:paraId="3656B9AB" wp14:textId="77777777">
            <w:pPr>
              <w:rPr>
                <w:rFonts w:ascii="Arial" w:hAnsi="Arial" w:cs="Arial"/>
                <w:b/>
                <w:bCs/>
                <w:kern w:val="16"/>
                <w:lang w:val="en-US"/>
              </w:rPr>
            </w:pPr>
          </w:p>
        </w:tc>
        <w:tc>
          <w:tcPr>
            <w:tcW w:w="6300" w:type="dxa"/>
            <w:shd w:val="clear" w:color="auto" w:fill="E7E6E6" w:themeFill="background2"/>
          </w:tcPr>
          <w:p w:rsidRPr="00345358" w:rsidR="00345358" w:rsidP="00D554F9" w:rsidRDefault="00345358" w14:paraId="45FB0818" wp14:textId="77777777">
            <w:pPr>
              <w:autoSpaceDE w:val="0"/>
              <w:autoSpaceDN w:val="0"/>
              <w:adjustRightInd w:val="0"/>
              <w:jc w:val="both"/>
              <w:rPr>
                <w:rFonts w:ascii="Arial" w:hAnsi="Arial" w:cs="Arial"/>
              </w:rPr>
            </w:pPr>
          </w:p>
        </w:tc>
      </w:tr>
      <w:tr xmlns:wp14="http://schemas.microsoft.com/office/word/2010/wordml" w:rsidRPr="00345358" w:rsidR="00345358" w:rsidTr="00D554F9" w14:paraId="4C717EDE" wp14:textId="77777777">
        <w:tc>
          <w:tcPr>
            <w:tcW w:w="3600" w:type="dxa"/>
            <w:shd w:val="clear" w:color="auto" w:fill="auto"/>
          </w:tcPr>
          <w:p w:rsidRPr="00345358" w:rsidR="00345358" w:rsidP="00D7337C" w:rsidRDefault="00345358" w14:paraId="4D32CF2B" wp14:textId="77777777">
            <w:pPr>
              <w:rPr>
                <w:rFonts w:ascii="Arial" w:hAnsi="Arial" w:cs="Arial"/>
                <w:b/>
                <w:bCs/>
                <w:kern w:val="16"/>
                <w:lang w:val="en-US"/>
              </w:rPr>
            </w:pPr>
            <w:r w:rsidRPr="00345358">
              <w:rPr>
                <w:rFonts w:ascii="Arial" w:hAnsi="Arial" w:cs="Arial"/>
                <w:b/>
                <w:bCs/>
                <w:kern w:val="16"/>
                <w:lang w:val="en-US"/>
              </w:rPr>
              <w:t>Course Length</w:t>
            </w:r>
          </w:p>
        </w:tc>
        <w:tc>
          <w:tcPr>
            <w:tcW w:w="6300" w:type="dxa"/>
            <w:shd w:val="clear" w:color="auto" w:fill="auto"/>
          </w:tcPr>
          <w:p w:rsidRPr="00345358" w:rsidR="00345358" w:rsidP="003132F4" w:rsidRDefault="00C022AD" w14:paraId="13B98025" wp14:textId="77777777">
            <w:pPr>
              <w:autoSpaceDE w:val="0"/>
              <w:autoSpaceDN w:val="0"/>
              <w:adjustRightInd w:val="0"/>
              <w:jc w:val="both"/>
              <w:rPr>
                <w:rFonts w:ascii="Arial" w:hAnsi="Arial" w:cs="Arial"/>
                <w:kern w:val="16"/>
              </w:rPr>
            </w:pPr>
            <w:sdt>
              <w:sdtPr>
                <w:rPr>
                  <w:rFonts w:ascii="Arial" w:hAnsi="Arial" w:cs="Arial"/>
                </w:rPr>
                <w:id w:val="-2006425631"/>
                <w:placeholder>
                  <w:docPart w:val="3E0DDDBB872C4B978945C7F3329640D4"/>
                </w:placeholder>
                <w:text/>
              </w:sdtPr>
              <w:sdtEndPr/>
              <w:sdtContent>
                <w:r w:rsidR="003132F4">
                  <w:rPr>
                    <w:rFonts w:ascii="Arial" w:hAnsi="Arial" w:cs="Arial"/>
                  </w:rPr>
                  <w:t>60</w:t>
                </w:r>
              </w:sdtContent>
            </w:sdt>
            <w:r w:rsidRPr="00345358" w:rsidR="00345358">
              <w:rPr>
                <w:rFonts w:ascii="Arial" w:hAnsi="Arial" w:cs="Arial"/>
              </w:rPr>
              <w:t xml:space="preserve"> academic hours</w:t>
            </w:r>
          </w:p>
        </w:tc>
      </w:tr>
      <w:tr xmlns:wp14="http://schemas.microsoft.com/office/word/2010/wordml" w:rsidRPr="00345358" w:rsidR="00345358" w:rsidTr="00D554F9" w14:paraId="64B07AE3" wp14:textId="77777777">
        <w:tc>
          <w:tcPr>
            <w:tcW w:w="3600" w:type="dxa"/>
            <w:shd w:val="clear" w:color="auto" w:fill="auto"/>
          </w:tcPr>
          <w:p w:rsidRPr="00345358" w:rsidR="00345358" w:rsidP="00D7337C" w:rsidRDefault="00345358" w14:paraId="23EDD626" wp14:textId="77777777">
            <w:pPr>
              <w:rPr>
                <w:rFonts w:ascii="Arial" w:hAnsi="Arial" w:cs="Arial"/>
                <w:b/>
                <w:bCs/>
                <w:kern w:val="16"/>
                <w:vertAlign w:val="superscript"/>
              </w:rPr>
            </w:pPr>
            <w:r w:rsidRPr="00345358">
              <w:rPr>
                <w:rFonts w:ascii="Arial" w:hAnsi="Arial" w:cs="Arial"/>
                <w:b/>
                <w:bCs/>
                <w:kern w:val="16"/>
              </w:rPr>
              <w:t>Number of ECTS Credits</w:t>
            </w:r>
          </w:p>
        </w:tc>
        <w:tc>
          <w:tcPr>
            <w:tcW w:w="6300" w:type="dxa"/>
            <w:shd w:val="clear" w:color="auto" w:fill="auto"/>
          </w:tcPr>
          <w:p w:rsidRPr="00345358" w:rsidR="00345358" w:rsidP="003132F4" w:rsidRDefault="00C022AD" w14:paraId="11EA24D0" wp14:textId="77777777">
            <w:pPr>
              <w:rPr>
                <w:rFonts w:ascii="Arial" w:hAnsi="Arial" w:cs="Arial"/>
                <w:kern w:val="16"/>
              </w:rPr>
            </w:pPr>
            <w:sdt>
              <w:sdtPr>
                <w:rPr>
                  <w:rFonts w:ascii="Arial" w:hAnsi="Arial" w:cs="Arial"/>
                </w:rPr>
                <w:id w:val="-1312012309"/>
                <w:placeholder>
                  <w:docPart w:val="3E0DDDBB872C4B978945C7F3329640D4"/>
                </w:placeholder>
                <w:text/>
              </w:sdtPr>
              <w:sdtEndPr/>
              <w:sdtContent>
                <w:r w:rsidR="003132F4">
                  <w:rPr>
                    <w:rFonts w:ascii="Arial" w:hAnsi="Arial" w:cs="Arial"/>
                  </w:rPr>
                  <w:t>2</w:t>
                </w:r>
              </w:sdtContent>
            </w:sdt>
            <w:r w:rsidRPr="00345358" w:rsidR="00345358">
              <w:rPr>
                <w:rFonts w:ascii="Arial" w:hAnsi="Arial" w:cs="Arial"/>
              </w:rPr>
              <w:t xml:space="preserve"> ECTS</w:t>
            </w:r>
          </w:p>
        </w:tc>
      </w:tr>
      <w:tr xmlns:wp14="http://schemas.microsoft.com/office/word/2010/wordml" w:rsidRPr="00345358" w:rsidR="00345358" w:rsidTr="00D554F9" w14:paraId="65C41CA6" wp14:textId="77777777">
        <w:tc>
          <w:tcPr>
            <w:tcW w:w="3600" w:type="dxa"/>
            <w:shd w:val="clear" w:color="auto" w:fill="auto"/>
          </w:tcPr>
          <w:p w:rsidRPr="00345358" w:rsidR="00345358" w:rsidP="00D554F9" w:rsidRDefault="00345358" w14:paraId="51EAD315" wp14:textId="77777777">
            <w:pPr>
              <w:rPr>
                <w:rFonts w:ascii="Arial" w:hAnsi="Arial" w:cs="Arial"/>
                <w:b/>
                <w:bCs/>
                <w:kern w:val="16"/>
              </w:rPr>
            </w:pPr>
            <w:r w:rsidRPr="00345358">
              <w:rPr>
                <w:rFonts w:ascii="Arial" w:hAnsi="Arial" w:cs="Arial"/>
                <w:b/>
                <w:bCs/>
                <w:kern w:val="16"/>
              </w:rPr>
              <w:t>Total workload</w:t>
            </w:r>
          </w:p>
          <w:p w:rsidRPr="00345358" w:rsidR="00345358" w:rsidP="00D554F9" w:rsidRDefault="00345358" w14:paraId="049F31CB" wp14:textId="77777777">
            <w:pPr>
              <w:rPr>
                <w:rFonts w:ascii="Arial" w:hAnsi="Arial" w:cs="Arial"/>
                <w:b/>
                <w:bCs/>
                <w:kern w:val="16"/>
              </w:rPr>
            </w:pPr>
          </w:p>
        </w:tc>
        <w:tc>
          <w:tcPr>
            <w:tcW w:w="6300" w:type="dxa"/>
            <w:shd w:val="clear" w:color="auto" w:fill="auto"/>
          </w:tcPr>
          <w:p w:rsidRPr="00345358" w:rsidR="00345358" w:rsidP="00D554F9" w:rsidRDefault="00C022AD" w14:paraId="1F9C2BFA" wp14:textId="77777777">
            <w:pPr>
              <w:rPr>
                <w:rFonts w:ascii="Arial" w:hAnsi="Arial" w:cs="Arial"/>
                <w:lang w:val="en-US"/>
              </w:rPr>
            </w:pPr>
            <w:sdt>
              <w:sdtPr>
                <w:rPr>
                  <w:rFonts w:ascii="Arial" w:hAnsi="Arial" w:cs="Arial"/>
                  <w:lang w:val="en-US"/>
                </w:rPr>
                <w:id w:val="-1610343322"/>
                <w:placeholder>
                  <w:docPart w:val="3E0DDDBB872C4B978945C7F3329640D4"/>
                </w:placeholder>
                <w:text/>
              </w:sdtPr>
              <w:sdtEndPr/>
              <w:sdtContent>
                <w:r w:rsidR="003132F4">
                  <w:rPr>
                    <w:rFonts w:ascii="Arial" w:hAnsi="Arial" w:cs="Arial"/>
                    <w:lang w:val="en-US"/>
                  </w:rPr>
                  <w:t>24</w:t>
                </w:r>
              </w:sdtContent>
            </w:sdt>
            <w:r w:rsidRPr="00345358" w:rsidR="00345358">
              <w:rPr>
                <w:rFonts w:ascii="Arial" w:hAnsi="Arial" w:cs="Arial"/>
                <w:lang w:val="en-US"/>
              </w:rPr>
              <w:t xml:space="preserve"> hours on-site </w:t>
            </w:r>
          </w:p>
          <w:p w:rsidRPr="00345358" w:rsidR="00345358" w:rsidP="00D554F9" w:rsidRDefault="00C022AD" w14:paraId="2E6F01B5" wp14:textId="77777777">
            <w:pPr>
              <w:rPr>
                <w:rFonts w:ascii="Arial" w:hAnsi="Arial" w:cs="Arial"/>
                <w:lang w:val="en-US"/>
              </w:rPr>
            </w:pPr>
            <w:sdt>
              <w:sdtPr>
                <w:rPr>
                  <w:rFonts w:ascii="Arial" w:hAnsi="Arial" w:cs="Arial"/>
                  <w:lang w:val="en-US"/>
                </w:rPr>
                <w:id w:val="783929163"/>
                <w:placeholder>
                  <w:docPart w:val="3E0DDDBB872C4B978945C7F3329640D4"/>
                </w:placeholder>
                <w:text/>
              </w:sdtPr>
              <w:sdtEndPr/>
              <w:sdtContent>
                <w:r w:rsidR="003132F4">
                  <w:rPr>
                    <w:rFonts w:ascii="Arial" w:hAnsi="Arial" w:cs="Arial"/>
                    <w:lang w:val="en-US"/>
                  </w:rPr>
                  <w:t>36</w:t>
                </w:r>
              </w:sdtContent>
            </w:sdt>
            <w:r w:rsidRPr="00345358" w:rsidR="00345358">
              <w:rPr>
                <w:rFonts w:ascii="Arial" w:hAnsi="Arial" w:cs="Arial"/>
                <w:lang w:val="en-US"/>
              </w:rPr>
              <w:t xml:space="preserve"> hours of private study</w:t>
            </w:r>
          </w:p>
          <w:p w:rsidRPr="00345358" w:rsidR="00345358" w:rsidP="003132F4" w:rsidRDefault="00C022AD" w14:paraId="09991B28" wp14:textId="77777777">
            <w:pPr>
              <w:rPr>
                <w:rFonts w:ascii="Arial" w:hAnsi="Arial" w:cs="Arial"/>
                <w:kern w:val="16"/>
                <w:lang w:val="en-US"/>
              </w:rPr>
            </w:pPr>
            <w:sdt>
              <w:sdtPr>
                <w:rPr>
                  <w:rFonts w:ascii="Arial" w:hAnsi="Arial" w:cs="Arial"/>
                  <w:lang w:val="en-US"/>
                </w:rPr>
                <w:id w:val="-383562520"/>
                <w:placeholder>
                  <w:docPart w:val="3E0DDDBB872C4B978945C7F3329640D4"/>
                </w:placeholder>
                <w:text/>
              </w:sdtPr>
              <w:sdtEndPr/>
              <w:sdtContent>
                <w:r w:rsidR="003132F4">
                  <w:rPr>
                    <w:rFonts w:ascii="Arial" w:hAnsi="Arial" w:cs="Arial"/>
                    <w:lang w:val="en-US"/>
                  </w:rPr>
                  <w:t>60</w:t>
                </w:r>
              </w:sdtContent>
            </w:sdt>
            <w:r w:rsidRPr="00345358" w:rsidR="00345358">
              <w:rPr>
                <w:rFonts w:ascii="Arial" w:hAnsi="Arial" w:cs="Arial"/>
                <w:lang w:val="en-US"/>
              </w:rPr>
              <w:t xml:space="preserve"> hours of total workload</w:t>
            </w:r>
            <w:r w:rsidRPr="00345358" w:rsidR="00345358">
              <w:rPr>
                <w:rFonts w:ascii="Arial" w:hAnsi="Arial" w:cs="Arial"/>
                <w:i/>
                <w:lang w:val="en-US"/>
              </w:rPr>
              <w:t xml:space="preserve"> </w:t>
            </w:r>
          </w:p>
        </w:tc>
      </w:tr>
      <w:tr xmlns:wp14="http://schemas.microsoft.com/office/word/2010/wordml" w:rsidRPr="00345358" w:rsidR="002B2B78" w:rsidTr="00D7337C" w14:paraId="53128261" wp14:textId="77777777">
        <w:tc>
          <w:tcPr>
            <w:tcW w:w="3600" w:type="dxa"/>
            <w:shd w:val="clear" w:color="auto" w:fill="E7E6E6" w:themeFill="background2"/>
          </w:tcPr>
          <w:p w:rsidRPr="00345358" w:rsidR="002B2B78" w:rsidP="003B18CB" w:rsidRDefault="002B2B78" w14:paraId="62486C05" wp14:textId="77777777">
            <w:pPr>
              <w:rPr>
                <w:rFonts w:ascii="Arial" w:hAnsi="Arial" w:cs="Arial"/>
                <w:b/>
                <w:bCs/>
              </w:rPr>
            </w:pPr>
          </w:p>
        </w:tc>
        <w:tc>
          <w:tcPr>
            <w:tcW w:w="6300" w:type="dxa"/>
            <w:shd w:val="clear" w:color="auto" w:fill="E7E6E6" w:themeFill="background2"/>
          </w:tcPr>
          <w:p w:rsidRPr="00345358" w:rsidR="002B2B78" w:rsidP="003B18CB" w:rsidRDefault="002B2B78" w14:paraId="4101652C" wp14:textId="77777777">
            <w:pPr>
              <w:rPr>
                <w:rFonts w:ascii="Arial" w:hAnsi="Arial" w:cs="Arial"/>
                <w:kern w:val="16"/>
                <w:lang w:val="en-US"/>
              </w:rPr>
            </w:pPr>
          </w:p>
        </w:tc>
      </w:tr>
      <w:tr xmlns:wp14="http://schemas.microsoft.com/office/word/2010/wordml" w:rsidRPr="00345358" w:rsidR="00345358" w:rsidTr="00345358" w14:paraId="1F24365E" wp14:textId="77777777">
        <w:tc>
          <w:tcPr>
            <w:tcW w:w="3600" w:type="dxa"/>
            <w:tcBorders>
              <w:top w:val="single" w:color="auto" w:sz="4" w:space="0"/>
              <w:left w:val="single" w:color="auto" w:sz="4" w:space="0"/>
              <w:bottom w:val="single" w:color="auto" w:sz="4" w:space="0"/>
              <w:right w:val="single" w:color="auto" w:sz="4" w:space="0"/>
            </w:tcBorders>
            <w:shd w:val="clear" w:color="auto" w:fill="auto"/>
          </w:tcPr>
          <w:p w:rsidRPr="00345358" w:rsidR="00345358" w:rsidP="008A7B08" w:rsidRDefault="00345358" w14:paraId="39111826" wp14:textId="77777777">
            <w:pPr>
              <w:rPr>
                <w:rFonts w:ascii="Arial" w:hAnsi="Arial" w:cs="Arial"/>
                <w:b/>
                <w:bCs/>
              </w:rPr>
            </w:pPr>
            <w:r w:rsidRPr="00345358">
              <w:rPr>
                <w:rFonts w:ascii="Arial" w:hAnsi="Arial" w:cs="Arial"/>
                <w:b/>
                <w:bCs/>
              </w:rPr>
              <w:t>Course creator</w:t>
            </w:r>
          </w:p>
          <w:p w:rsidRPr="00345358" w:rsidR="00345358" w:rsidP="008A7B08" w:rsidRDefault="00345358" w14:paraId="4B99056E" wp14:textId="77777777">
            <w:pPr>
              <w:rPr>
                <w:rFonts w:ascii="Arial" w:hAnsi="Arial" w:cs="Arial"/>
                <w:b/>
                <w:bCs/>
              </w:rPr>
            </w:pPr>
          </w:p>
        </w:tc>
        <w:tc>
          <w:tcPr>
            <w:tcW w:w="6300" w:type="dxa"/>
            <w:tcBorders>
              <w:top w:val="single" w:color="auto" w:sz="4" w:space="0"/>
              <w:left w:val="single" w:color="auto" w:sz="4" w:space="0"/>
              <w:bottom w:val="single" w:color="auto" w:sz="4" w:space="0"/>
              <w:right w:val="single" w:color="auto" w:sz="4" w:space="0"/>
            </w:tcBorders>
            <w:shd w:val="clear" w:color="auto" w:fill="auto"/>
          </w:tcPr>
          <w:p w:rsidRPr="00345358" w:rsidR="00345358" w:rsidP="008A7B08" w:rsidRDefault="00345358" w14:paraId="0372E631" wp14:textId="77777777">
            <w:pPr>
              <w:rPr>
                <w:rFonts w:ascii="Arial" w:hAnsi="Arial" w:cs="Arial"/>
                <w:kern w:val="16"/>
                <w:lang w:val="en-US"/>
              </w:rPr>
            </w:pPr>
            <w:r w:rsidRPr="00345358">
              <w:rPr>
                <w:rFonts w:ascii="Arial" w:hAnsi="Arial" w:cs="Arial"/>
                <w:kern w:val="16"/>
                <w:lang w:val="en-US"/>
              </w:rPr>
              <w:t xml:space="preserve">Name: </w:t>
            </w:r>
            <w:sdt>
              <w:sdtPr>
                <w:rPr>
                  <w:rFonts w:ascii="Arial" w:hAnsi="Arial" w:cs="Arial"/>
                  <w:kern w:val="16"/>
                  <w:lang w:val="en-US"/>
                </w:rPr>
                <w:id w:val="857238948"/>
                <w:placeholder>
                  <w:docPart w:val="3E0DDDBB872C4B978945C7F3329640D4"/>
                </w:placeholder>
                <w:text/>
              </w:sdtPr>
              <w:sdtEndPr/>
              <w:sdtContent>
                <w:r w:rsidR="003132F4">
                  <w:rPr>
                    <w:rFonts w:ascii="Arial" w:hAnsi="Arial" w:cs="Arial"/>
                    <w:kern w:val="16"/>
                    <w:lang w:val="en-US"/>
                  </w:rPr>
                  <w:t>Jaroslava Kubatova</w:t>
                </w:r>
              </w:sdtContent>
            </w:sdt>
            <w:r w:rsidRPr="00345358">
              <w:rPr>
                <w:rFonts w:ascii="Arial" w:hAnsi="Arial" w:cs="Arial"/>
                <w:kern w:val="16"/>
                <w:lang w:val="en-US"/>
              </w:rPr>
              <w:t xml:space="preserve"> </w:t>
            </w:r>
          </w:p>
          <w:p w:rsidRPr="00345358" w:rsidR="00345358" w:rsidP="007204B2" w:rsidRDefault="00345358" w14:paraId="18082F9A" wp14:textId="77777777">
            <w:pPr>
              <w:rPr>
                <w:rFonts w:ascii="Arial" w:hAnsi="Arial" w:cs="Arial"/>
                <w:kern w:val="16"/>
                <w:lang w:val="en-US"/>
              </w:rPr>
            </w:pPr>
            <w:r w:rsidRPr="00345358">
              <w:rPr>
                <w:rFonts w:ascii="Arial" w:hAnsi="Arial" w:cs="Arial"/>
                <w:kern w:val="16"/>
                <w:lang w:val="en-US"/>
              </w:rPr>
              <w:t xml:space="preserve">Affiliation: </w:t>
            </w:r>
            <w:sdt>
              <w:sdtPr>
                <w:rPr>
                  <w:rFonts w:ascii="Arial" w:hAnsi="Arial" w:cs="Arial"/>
                  <w:kern w:val="16"/>
                  <w:lang w:val="en-US"/>
                </w:rPr>
                <w:id w:val="142022422"/>
                <w:placeholder>
                  <w:docPart w:val="3E0DDDBB872C4B978945C7F3329640D4"/>
                </w:placeholder>
                <w:text/>
              </w:sdtPr>
              <w:sdtEndPr/>
              <w:sdtContent>
                <w:r w:rsidR="003132F4">
                  <w:rPr>
                    <w:rFonts w:ascii="Arial" w:hAnsi="Arial" w:cs="Arial"/>
                    <w:kern w:val="16"/>
                    <w:lang w:val="en-US"/>
                  </w:rPr>
                  <w:t>Palack</w:t>
                </w:r>
                <w:r w:rsidR="007204B2">
                  <w:rPr>
                    <w:rFonts w:ascii="Arial" w:hAnsi="Arial" w:cs="Arial"/>
                    <w:kern w:val="16"/>
                    <w:lang w:val="en-US"/>
                  </w:rPr>
                  <w:t>ý</w:t>
                </w:r>
                <w:r w:rsidR="003132F4">
                  <w:rPr>
                    <w:rFonts w:ascii="Arial" w:hAnsi="Arial" w:cs="Arial"/>
                    <w:kern w:val="16"/>
                    <w:lang w:val="en-US"/>
                  </w:rPr>
                  <w:t xml:space="preserve"> Universi</w:t>
                </w:r>
                <w:r w:rsidR="007204B2">
                  <w:rPr>
                    <w:rFonts w:ascii="Arial" w:hAnsi="Arial" w:cs="Arial"/>
                    <w:kern w:val="16"/>
                    <w:lang w:val="en-US"/>
                  </w:rPr>
                  <w:t xml:space="preserve">ty </w:t>
                </w:r>
                <w:r w:rsidR="003132F4">
                  <w:rPr>
                    <w:rFonts w:ascii="Arial" w:hAnsi="Arial" w:cs="Arial"/>
                    <w:kern w:val="16"/>
                    <w:lang w:val="en-US"/>
                  </w:rPr>
                  <w:t>Olomouc, Czech Republic</w:t>
                </w:r>
              </w:sdtContent>
            </w:sdt>
            <w:r w:rsidRPr="00345358">
              <w:rPr>
                <w:rFonts w:ascii="Arial" w:hAnsi="Arial" w:cs="Arial"/>
                <w:kern w:val="16"/>
                <w:lang w:val="en-US"/>
              </w:rPr>
              <w:t xml:space="preserve"> </w:t>
            </w:r>
          </w:p>
        </w:tc>
      </w:tr>
    </w:tbl>
    <w:p xmlns:wp14="http://schemas.microsoft.com/office/word/2010/wordml" w:rsidRPr="00345358" w:rsidR="000D1E0F" w:rsidP="00AE7E6C" w:rsidRDefault="000D1E0F" w14:paraId="1299C43A" wp14:textId="77777777">
      <w:pPr>
        <w:rPr>
          <w:rFonts w:ascii="Arial" w:hAnsi="Arial" w:cs="Arial"/>
          <w:lang w:val="en-US"/>
        </w:rPr>
      </w:pPr>
    </w:p>
    <w:sectPr w:rsidRPr="00345358" w:rsidR="000D1E0F" w:rsidSect="00487D2C">
      <w:headerReference w:type="default" r:id="rId11"/>
      <w:footerReference w:type="default" r:id="rId12"/>
      <w:pgSz w:w="12240" w:h="15840" w:orient="portrait"/>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022AD" w:rsidP="00487D2C" w:rsidRDefault="00C022AD" w14:paraId="3461D779" wp14:textId="77777777">
      <w:pPr>
        <w:spacing w:after="0" w:line="240" w:lineRule="auto"/>
      </w:pPr>
      <w:r>
        <w:separator/>
      </w:r>
    </w:p>
  </w:endnote>
  <w:endnote w:type="continuationSeparator" w:id="0">
    <w:p xmlns:wp14="http://schemas.microsoft.com/office/word/2010/wordml" w:rsidR="00C022AD" w:rsidP="00487D2C" w:rsidRDefault="00C022AD" w14:paraId="3CF2D8B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5292565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xmlns:wp14="http://schemas.microsoft.com/office/word/2010/wordml" w:rsidRPr="00D7337C" w:rsidR="00B612CD" w:rsidRDefault="00B612CD" w14:paraId="426C0438" wp14:textId="77777777">
            <w:pPr>
              <w:pStyle w:val="Zpat"/>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00C022AD">
              <w:rPr>
                <w:rFonts w:ascii="Arial" w:hAnsi="Arial" w:cs="Arial"/>
                <w:noProof/>
                <w:sz w:val="16"/>
                <w:szCs w:val="16"/>
              </w:rPr>
              <w:t>1</w:t>
            </w:r>
            <w:r w:rsidRPr="00D7337C">
              <w:rPr>
                <w:rFonts w:ascii="Arial" w:hAnsi="Arial" w:cs="Arial"/>
                <w:sz w:val="16"/>
                <w:szCs w:val="16"/>
              </w:rPr>
              <w:fldChar w:fldCharType="end"/>
            </w:r>
            <w:r w:rsidRPr="00D7337C">
              <w:rPr>
                <w:rFonts w:ascii="Arial" w:hAnsi="Arial" w:cs="Arial"/>
                <w:sz w:val="16"/>
                <w:szCs w:val="16"/>
                <w:lang w:val="de-DE"/>
              </w:rPr>
              <w:t xml:space="preserve"> of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00C022AD">
              <w:rPr>
                <w:rFonts w:ascii="Arial" w:hAnsi="Arial" w:cs="Arial"/>
                <w:noProof/>
                <w:sz w:val="16"/>
                <w:szCs w:val="16"/>
              </w:rPr>
              <w:t>1</w:t>
            </w:r>
            <w:r w:rsidRPr="00D7337C">
              <w:rPr>
                <w:rFonts w:ascii="Arial" w:hAnsi="Arial" w:cs="Arial"/>
                <w:sz w:val="16"/>
                <w:szCs w:val="16"/>
              </w:rPr>
              <w:fldChar w:fldCharType="end"/>
            </w:r>
          </w:p>
        </w:sdtContent>
      </w:sdt>
    </w:sdtContent>
  </w:sdt>
  <w:p xmlns:wp14="http://schemas.microsoft.com/office/word/2010/wordml" w:rsidR="00B612CD" w:rsidRDefault="00B612CD" w14:paraId="4DDBEF00" wp14:textId="7777777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022AD" w:rsidP="00487D2C" w:rsidRDefault="00C022AD" w14:paraId="0FB78278" wp14:textId="77777777">
      <w:pPr>
        <w:spacing w:after="0" w:line="240" w:lineRule="auto"/>
      </w:pPr>
      <w:r>
        <w:separator/>
      </w:r>
    </w:p>
  </w:footnote>
  <w:footnote w:type="continuationSeparator" w:id="0">
    <w:p xmlns:wp14="http://schemas.microsoft.com/office/word/2010/wordml" w:rsidR="00C022AD" w:rsidP="00487D2C" w:rsidRDefault="00C022AD" w14:paraId="1FC3994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487D2C" w:rsidRDefault="00B612CD" w14:paraId="2576B526" wp14:textId="77777777">
    <w:pPr>
      <w:pStyle w:val="Zhlav"/>
    </w:pPr>
    <w:r>
      <w:rPr>
        <w:noProof/>
        <w:lang w:val="cs-CZ" w:eastAsia="cs-CZ"/>
      </w:rPr>
      <w:drawing>
        <wp:anchor xmlns:wp14="http://schemas.microsoft.com/office/word/2010/wordprocessingDrawing" distT="0" distB="0" distL="114300" distR="114300" simplePos="0" relativeHeight="251659264"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xmlns:wp14="http://schemas.microsoft.com/office/word/2010/wordprocessingDrawing" distT="0" distB="0" distL="114300" distR="114300" simplePos="0" relativeHeight="251660288"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814"/>
    <w:multiLevelType w:val="hybridMultilevel"/>
    <w:tmpl w:val="FD647178"/>
    <w:lvl w:ilvl="0" w:tplc="08090001">
      <w:start w:val="1"/>
      <w:numFmt w:val="bullet"/>
      <w:lvlText w:val=""/>
      <w:lvlJc w:val="left"/>
      <w:pPr>
        <w:ind w:left="396" w:hanging="360"/>
      </w:pPr>
      <w:rPr>
        <w:rFonts w:hint="default" w:ascii="Symbol" w:hAnsi="Symbol"/>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hint="default" w:ascii="Symbol" w:hAnsi="Symbol"/>
      </w:rPr>
    </w:lvl>
    <w:lvl w:ilvl="1" w:tplc="08090003" w:tentative="1">
      <w:start w:val="1"/>
      <w:numFmt w:val="bullet"/>
      <w:lvlText w:val="o"/>
      <w:lvlJc w:val="left"/>
      <w:pPr>
        <w:ind w:left="1617" w:hanging="360"/>
      </w:pPr>
      <w:rPr>
        <w:rFonts w:hint="default" w:ascii="Courier New" w:hAnsi="Courier New" w:cs="Courier New"/>
      </w:rPr>
    </w:lvl>
    <w:lvl w:ilvl="2" w:tplc="08090005" w:tentative="1">
      <w:start w:val="1"/>
      <w:numFmt w:val="bullet"/>
      <w:lvlText w:val=""/>
      <w:lvlJc w:val="left"/>
      <w:pPr>
        <w:ind w:left="2337" w:hanging="360"/>
      </w:pPr>
      <w:rPr>
        <w:rFonts w:hint="default" w:ascii="Wingdings" w:hAnsi="Wingdings"/>
      </w:rPr>
    </w:lvl>
    <w:lvl w:ilvl="3" w:tplc="08090001" w:tentative="1">
      <w:start w:val="1"/>
      <w:numFmt w:val="bullet"/>
      <w:lvlText w:val=""/>
      <w:lvlJc w:val="left"/>
      <w:pPr>
        <w:ind w:left="3057" w:hanging="360"/>
      </w:pPr>
      <w:rPr>
        <w:rFonts w:hint="default" w:ascii="Symbol" w:hAnsi="Symbol"/>
      </w:rPr>
    </w:lvl>
    <w:lvl w:ilvl="4" w:tplc="08090003" w:tentative="1">
      <w:start w:val="1"/>
      <w:numFmt w:val="bullet"/>
      <w:lvlText w:val="o"/>
      <w:lvlJc w:val="left"/>
      <w:pPr>
        <w:ind w:left="3777" w:hanging="360"/>
      </w:pPr>
      <w:rPr>
        <w:rFonts w:hint="default" w:ascii="Courier New" w:hAnsi="Courier New" w:cs="Courier New"/>
      </w:rPr>
    </w:lvl>
    <w:lvl w:ilvl="5" w:tplc="08090005" w:tentative="1">
      <w:start w:val="1"/>
      <w:numFmt w:val="bullet"/>
      <w:lvlText w:val=""/>
      <w:lvlJc w:val="left"/>
      <w:pPr>
        <w:ind w:left="4497" w:hanging="360"/>
      </w:pPr>
      <w:rPr>
        <w:rFonts w:hint="default" w:ascii="Wingdings" w:hAnsi="Wingdings"/>
      </w:rPr>
    </w:lvl>
    <w:lvl w:ilvl="6" w:tplc="08090001" w:tentative="1">
      <w:start w:val="1"/>
      <w:numFmt w:val="bullet"/>
      <w:lvlText w:val=""/>
      <w:lvlJc w:val="left"/>
      <w:pPr>
        <w:ind w:left="5217" w:hanging="360"/>
      </w:pPr>
      <w:rPr>
        <w:rFonts w:hint="default" w:ascii="Symbol" w:hAnsi="Symbol"/>
      </w:rPr>
    </w:lvl>
    <w:lvl w:ilvl="7" w:tplc="08090003" w:tentative="1">
      <w:start w:val="1"/>
      <w:numFmt w:val="bullet"/>
      <w:lvlText w:val="o"/>
      <w:lvlJc w:val="left"/>
      <w:pPr>
        <w:ind w:left="5937" w:hanging="360"/>
      </w:pPr>
      <w:rPr>
        <w:rFonts w:hint="default" w:ascii="Courier New" w:hAnsi="Courier New" w:cs="Courier New"/>
      </w:rPr>
    </w:lvl>
    <w:lvl w:ilvl="8" w:tplc="08090005" w:tentative="1">
      <w:start w:val="1"/>
      <w:numFmt w:val="bullet"/>
      <w:lvlText w:val=""/>
      <w:lvlJc w:val="left"/>
      <w:pPr>
        <w:ind w:left="6657" w:hanging="360"/>
      </w:pPr>
      <w:rPr>
        <w:rFonts w:hint="default" w:ascii="Wingdings" w:hAnsi="Wingdings"/>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6199A"/>
    <w:multiLevelType w:val="hybridMultilevel"/>
    <w:tmpl w:val="C30C60A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33DD66B6"/>
    <w:multiLevelType w:val="hybridMultilevel"/>
    <w:tmpl w:val="16FAC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BF4985"/>
    <w:multiLevelType w:val="hybridMultilevel"/>
    <w:tmpl w:val="8AD2060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4"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FB618C"/>
    <w:multiLevelType w:val="hybridMultilevel"/>
    <w:tmpl w:val="54607388"/>
    <w:lvl w:ilvl="0" w:tplc="04070001">
      <w:start w:val="1"/>
      <w:numFmt w:val="bullet"/>
      <w:lvlText w:val=""/>
      <w:lvlJc w:val="left"/>
      <w:pPr>
        <w:tabs>
          <w:tab w:val="num" w:pos="720"/>
        </w:tabs>
        <w:ind w:left="720" w:hanging="360"/>
      </w:pPr>
      <w:rPr>
        <w:rFonts w:hint="default" w:ascii="Symbol" w:hAnsi="Symbol"/>
      </w:rPr>
    </w:lvl>
    <w:lvl w:ilvl="1" w:tplc="04070003">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start w:val="1"/>
      <w:numFmt w:val="bullet"/>
      <w:lvlText w:val=""/>
      <w:lvlJc w:val="left"/>
      <w:pPr>
        <w:tabs>
          <w:tab w:val="num" w:pos="2880"/>
        </w:tabs>
        <w:ind w:left="2880" w:hanging="360"/>
      </w:pPr>
      <w:rPr>
        <w:rFonts w:hint="default" w:ascii="Symbol" w:hAnsi="Symbol"/>
      </w:rPr>
    </w:lvl>
    <w:lvl w:ilvl="4" w:tplc="04070003">
      <w:start w:val="1"/>
      <w:numFmt w:val="bullet"/>
      <w:lvlText w:val="o"/>
      <w:lvlJc w:val="left"/>
      <w:pPr>
        <w:tabs>
          <w:tab w:val="num" w:pos="3600"/>
        </w:tabs>
        <w:ind w:left="3600" w:hanging="360"/>
      </w:pPr>
      <w:rPr>
        <w:rFonts w:hint="default" w:ascii="Courier New" w:hAnsi="Courier New" w:cs="Courier New"/>
      </w:rPr>
    </w:lvl>
    <w:lvl w:ilvl="5" w:tplc="04070005">
      <w:start w:val="1"/>
      <w:numFmt w:val="bullet"/>
      <w:lvlText w:val=""/>
      <w:lvlJc w:val="left"/>
      <w:pPr>
        <w:tabs>
          <w:tab w:val="num" w:pos="4320"/>
        </w:tabs>
        <w:ind w:left="4320" w:hanging="360"/>
      </w:pPr>
      <w:rPr>
        <w:rFonts w:hint="default" w:ascii="Wingdings" w:hAnsi="Wingdings"/>
      </w:rPr>
    </w:lvl>
    <w:lvl w:ilvl="6" w:tplc="04070001">
      <w:start w:val="1"/>
      <w:numFmt w:val="bullet"/>
      <w:lvlText w:val=""/>
      <w:lvlJc w:val="left"/>
      <w:pPr>
        <w:tabs>
          <w:tab w:val="num" w:pos="5040"/>
        </w:tabs>
        <w:ind w:left="5040" w:hanging="360"/>
      </w:pPr>
      <w:rPr>
        <w:rFonts w:hint="default" w:ascii="Symbol" w:hAnsi="Symbol"/>
      </w:rPr>
    </w:lvl>
    <w:lvl w:ilvl="7" w:tplc="04070003">
      <w:start w:val="1"/>
      <w:numFmt w:val="bullet"/>
      <w:lvlText w:val="o"/>
      <w:lvlJc w:val="left"/>
      <w:pPr>
        <w:tabs>
          <w:tab w:val="num" w:pos="5760"/>
        </w:tabs>
        <w:ind w:left="5760" w:hanging="360"/>
      </w:pPr>
      <w:rPr>
        <w:rFonts w:hint="default" w:ascii="Courier New" w:hAnsi="Courier New" w:cs="Courier New"/>
      </w:rPr>
    </w:lvl>
    <w:lvl w:ilvl="8" w:tplc="0407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9B81826"/>
    <w:multiLevelType w:val="hybridMultilevel"/>
    <w:tmpl w:val="3AF42BE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6EB01749"/>
    <w:multiLevelType w:val="hybridMultilevel"/>
    <w:tmpl w:val="DEAACD9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6F8E7845"/>
    <w:multiLevelType w:val="hybridMultilevel"/>
    <w:tmpl w:val="98FEBF7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2"/>
  </w:num>
  <w:num w:numId="5">
    <w:abstractNumId w:val="1"/>
  </w:num>
  <w:num w:numId="6">
    <w:abstractNumId w:val="5"/>
  </w:num>
  <w:num w:numId="7">
    <w:abstractNumId w:val="9"/>
  </w:num>
  <w:num w:numId="8">
    <w:abstractNumId w:val="15"/>
  </w:num>
  <w:num w:numId="9">
    <w:abstractNumId w:val="14"/>
  </w:num>
  <w:num w:numId="10">
    <w:abstractNumId w:val="21"/>
  </w:num>
  <w:num w:numId="11">
    <w:abstractNumId w:val="3"/>
  </w:num>
  <w:num w:numId="12">
    <w:abstractNumId w:val="13"/>
  </w:num>
  <w:num w:numId="13">
    <w:abstractNumId w:val="22"/>
  </w:num>
  <w:num w:numId="14">
    <w:abstractNumId w:val="19"/>
  </w:num>
  <w:num w:numId="15">
    <w:abstractNumId w:val="18"/>
  </w:num>
  <w:num w:numId="16">
    <w:abstractNumId w:val="17"/>
  </w:num>
  <w:num w:numId="17">
    <w:abstractNumId w:val="20"/>
  </w:num>
  <w:num w:numId="18">
    <w:abstractNumId w:val="0"/>
  </w:num>
  <w:num w:numId="19">
    <w:abstractNumId w:val="10"/>
  </w:num>
  <w:num w:numId="20">
    <w:abstractNumId w:val="8"/>
  </w:num>
  <w:num w:numId="21">
    <w:abstractNumId w:val="4"/>
  </w:num>
  <w:num w:numId="22">
    <w:abstractNumId w:val="7"/>
  </w:num>
  <w:num w:numId="2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6F"/>
    <w:rsid w:val="000007C1"/>
    <w:rsid w:val="00013EEA"/>
    <w:rsid w:val="00041A0B"/>
    <w:rsid w:val="0004264D"/>
    <w:rsid w:val="00042D9C"/>
    <w:rsid w:val="000457DF"/>
    <w:rsid w:val="00047362"/>
    <w:rsid w:val="0005441E"/>
    <w:rsid w:val="00057C3B"/>
    <w:rsid w:val="0006416F"/>
    <w:rsid w:val="00067C4D"/>
    <w:rsid w:val="00073CD4"/>
    <w:rsid w:val="00074612"/>
    <w:rsid w:val="000B5B80"/>
    <w:rsid w:val="000C1117"/>
    <w:rsid w:val="000D1E0F"/>
    <w:rsid w:val="000D26A9"/>
    <w:rsid w:val="001138FB"/>
    <w:rsid w:val="00120298"/>
    <w:rsid w:val="00174A68"/>
    <w:rsid w:val="0018313D"/>
    <w:rsid w:val="0019537D"/>
    <w:rsid w:val="001A0E68"/>
    <w:rsid w:val="001A6338"/>
    <w:rsid w:val="001B1723"/>
    <w:rsid w:val="001B4FBF"/>
    <w:rsid w:val="001C7399"/>
    <w:rsid w:val="001D0D73"/>
    <w:rsid w:val="001E2017"/>
    <w:rsid w:val="001E7524"/>
    <w:rsid w:val="001E7F2B"/>
    <w:rsid w:val="001F7AAA"/>
    <w:rsid w:val="00220235"/>
    <w:rsid w:val="00227124"/>
    <w:rsid w:val="00235A8D"/>
    <w:rsid w:val="002622AA"/>
    <w:rsid w:val="00271A48"/>
    <w:rsid w:val="002819C5"/>
    <w:rsid w:val="00286A0C"/>
    <w:rsid w:val="002A25DB"/>
    <w:rsid w:val="002A70F7"/>
    <w:rsid w:val="002B056D"/>
    <w:rsid w:val="002B06B2"/>
    <w:rsid w:val="002B2B78"/>
    <w:rsid w:val="002B6CB6"/>
    <w:rsid w:val="002C00D1"/>
    <w:rsid w:val="002C3146"/>
    <w:rsid w:val="002C6098"/>
    <w:rsid w:val="002E2679"/>
    <w:rsid w:val="002F4857"/>
    <w:rsid w:val="003077AF"/>
    <w:rsid w:val="003132F4"/>
    <w:rsid w:val="00313E16"/>
    <w:rsid w:val="00331C14"/>
    <w:rsid w:val="00334251"/>
    <w:rsid w:val="00345358"/>
    <w:rsid w:val="00355D4D"/>
    <w:rsid w:val="003A3354"/>
    <w:rsid w:val="003C309B"/>
    <w:rsid w:val="003D735B"/>
    <w:rsid w:val="00407594"/>
    <w:rsid w:val="00415566"/>
    <w:rsid w:val="00432A9E"/>
    <w:rsid w:val="00435339"/>
    <w:rsid w:val="0044270E"/>
    <w:rsid w:val="00443DAE"/>
    <w:rsid w:val="00444B53"/>
    <w:rsid w:val="00456798"/>
    <w:rsid w:val="00471E9E"/>
    <w:rsid w:val="00487D2C"/>
    <w:rsid w:val="00491CE8"/>
    <w:rsid w:val="004A6DE4"/>
    <w:rsid w:val="004A7230"/>
    <w:rsid w:val="004F30CA"/>
    <w:rsid w:val="00520DDF"/>
    <w:rsid w:val="005503A6"/>
    <w:rsid w:val="00555814"/>
    <w:rsid w:val="00555D84"/>
    <w:rsid w:val="00573388"/>
    <w:rsid w:val="00576056"/>
    <w:rsid w:val="005B05C0"/>
    <w:rsid w:val="005C6966"/>
    <w:rsid w:val="005D0076"/>
    <w:rsid w:val="005D6486"/>
    <w:rsid w:val="005E040E"/>
    <w:rsid w:val="005F41D7"/>
    <w:rsid w:val="005F7876"/>
    <w:rsid w:val="0060465E"/>
    <w:rsid w:val="006145F8"/>
    <w:rsid w:val="006224E3"/>
    <w:rsid w:val="00623C74"/>
    <w:rsid w:val="00632857"/>
    <w:rsid w:val="0063425C"/>
    <w:rsid w:val="00640D78"/>
    <w:rsid w:val="00666C30"/>
    <w:rsid w:val="00677564"/>
    <w:rsid w:val="006820D1"/>
    <w:rsid w:val="00692D27"/>
    <w:rsid w:val="00693358"/>
    <w:rsid w:val="006B3168"/>
    <w:rsid w:val="006B52A9"/>
    <w:rsid w:val="006C0D25"/>
    <w:rsid w:val="006C3EC0"/>
    <w:rsid w:val="006E0A31"/>
    <w:rsid w:val="006E6DAE"/>
    <w:rsid w:val="00716FCA"/>
    <w:rsid w:val="007204B2"/>
    <w:rsid w:val="00726E25"/>
    <w:rsid w:val="00733C8D"/>
    <w:rsid w:val="00751FDB"/>
    <w:rsid w:val="00752719"/>
    <w:rsid w:val="007742B7"/>
    <w:rsid w:val="007A00B5"/>
    <w:rsid w:val="007A1C86"/>
    <w:rsid w:val="007A25B9"/>
    <w:rsid w:val="007B4B76"/>
    <w:rsid w:val="007D13C9"/>
    <w:rsid w:val="007D42C5"/>
    <w:rsid w:val="0081607F"/>
    <w:rsid w:val="008239D5"/>
    <w:rsid w:val="00850451"/>
    <w:rsid w:val="00851B41"/>
    <w:rsid w:val="0086218E"/>
    <w:rsid w:val="00862C9B"/>
    <w:rsid w:val="0087414F"/>
    <w:rsid w:val="008A09F9"/>
    <w:rsid w:val="008E4214"/>
    <w:rsid w:val="008F5300"/>
    <w:rsid w:val="008F5AC8"/>
    <w:rsid w:val="009042C8"/>
    <w:rsid w:val="00904D1A"/>
    <w:rsid w:val="00916E5F"/>
    <w:rsid w:val="00946094"/>
    <w:rsid w:val="00957063"/>
    <w:rsid w:val="00974043"/>
    <w:rsid w:val="00975AB5"/>
    <w:rsid w:val="009A707A"/>
    <w:rsid w:val="009F1B30"/>
    <w:rsid w:val="009F2AA2"/>
    <w:rsid w:val="00A04E35"/>
    <w:rsid w:val="00A07AD7"/>
    <w:rsid w:val="00A12195"/>
    <w:rsid w:val="00A155AA"/>
    <w:rsid w:val="00A25E97"/>
    <w:rsid w:val="00A673D3"/>
    <w:rsid w:val="00A91436"/>
    <w:rsid w:val="00A95667"/>
    <w:rsid w:val="00AA3550"/>
    <w:rsid w:val="00AC4400"/>
    <w:rsid w:val="00AC7090"/>
    <w:rsid w:val="00AE26DA"/>
    <w:rsid w:val="00AE3969"/>
    <w:rsid w:val="00AE7E6C"/>
    <w:rsid w:val="00B005C2"/>
    <w:rsid w:val="00B009E5"/>
    <w:rsid w:val="00B612CD"/>
    <w:rsid w:val="00B842E4"/>
    <w:rsid w:val="00B86FD4"/>
    <w:rsid w:val="00B87B4D"/>
    <w:rsid w:val="00B92A87"/>
    <w:rsid w:val="00B95AA2"/>
    <w:rsid w:val="00BA7A64"/>
    <w:rsid w:val="00BD70D4"/>
    <w:rsid w:val="00BF0A48"/>
    <w:rsid w:val="00BF69B1"/>
    <w:rsid w:val="00C022AD"/>
    <w:rsid w:val="00C033F3"/>
    <w:rsid w:val="00C20A53"/>
    <w:rsid w:val="00C47ED6"/>
    <w:rsid w:val="00C50313"/>
    <w:rsid w:val="00C56195"/>
    <w:rsid w:val="00C71CD0"/>
    <w:rsid w:val="00C72600"/>
    <w:rsid w:val="00C92049"/>
    <w:rsid w:val="00C92DBF"/>
    <w:rsid w:val="00CA2069"/>
    <w:rsid w:val="00CE2573"/>
    <w:rsid w:val="00CF0D74"/>
    <w:rsid w:val="00D00A37"/>
    <w:rsid w:val="00D038CF"/>
    <w:rsid w:val="00D1035C"/>
    <w:rsid w:val="00D23104"/>
    <w:rsid w:val="00D437EA"/>
    <w:rsid w:val="00D617D8"/>
    <w:rsid w:val="00D61840"/>
    <w:rsid w:val="00D7337C"/>
    <w:rsid w:val="00D80069"/>
    <w:rsid w:val="00D82290"/>
    <w:rsid w:val="00D94425"/>
    <w:rsid w:val="00DC56C4"/>
    <w:rsid w:val="00DC6935"/>
    <w:rsid w:val="00DD6DE2"/>
    <w:rsid w:val="00DF188E"/>
    <w:rsid w:val="00DF5232"/>
    <w:rsid w:val="00E10CA3"/>
    <w:rsid w:val="00E13B48"/>
    <w:rsid w:val="00E51574"/>
    <w:rsid w:val="00E570AC"/>
    <w:rsid w:val="00E6143B"/>
    <w:rsid w:val="00E652EE"/>
    <w:rsid w:val="00E861CA"/>
    <w:rsid w:val="00E86468"/>
    <w:rsid w:val="00E879AA"/>
    <w:rsid w:val="00EE57F8"/>
    <w:rsid w:val="00EE668F"/>
    <w:rsid w:val="00EF416B"/>
    <w:rsid w:val="00F00B3C"/>
    <w:rsid w:val="00F362F8"/>
    <w:rsid w:val="00F40CCB"/>
    <w:rsid w:val="00F50731"/>
    <w:rsid w:val="00F6532F"/>
    <w:rsid w:val="00F653E1"/>
    <w:rsid w:val="00F82C4C"/>
    <w:rsid w:val="00FA2B29"/>
    <w:rsid w:val="00FC01EE"/>
    <w:rsid w:val="00FC313B"/>
    <w:rsid w:val="00FC67DB"/>
    <w:rsid w:val="00FC6E37"/>
    <w:rsid w:val="00FD5F5A"/>
    <w:rsid w:val="00FE0432"/>
    <w:rsid w:val="00FF04D5"/>
    <w:rsid w:val="00FF58CB"/>
    <w:rsid w:val="0A0ED02B"/>
    <w:rsid w:val="183AEE98"/>
    <w:rsid w:val="2A8D753A"/>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44A54"/>
  <w15:chartTrackingRefBased/>
  <w15:docId w15:val="{675A53B5-6223-4CC6-AF23-3F24CD6675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Pr>
      <w:lang w:val="ca-ES"/>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220235"/>
    <w:pPr>
      <w:ind w:left="720"/>
      <w:contextualSpacing/>
    </w:pPr>
  </w:style>
  <w:style w:type="paragraph" w:styleId="Zhlav">
    <w:name w:val="header"/>
    <w:basedOn w:val="Normln"/>
    <w:link w:val="ZhlavChar"/>
    <w:uiPriority w:val="99"/>
    <w:unhideWhenUsed/>
    <w:rsid w:val="00487D2C"/>
    <w:pPr>
      <w:tabs>
        <w:tab w:val="center" w:pos="4513"/>
        <w:tab w:val="right" w:pos="9026"/>
      </w:tabs>
      <w:spacing w:after="0" w:line="240" w:lineRule="auto"/>
    </w:pPr>
  </w:style>
  <w:style w:type="character" w:styleId="ZhlavChar" w:customStyle="1">
    <w:name w:val="Záhlaví Char"/>
    <w:basedOn w:val="Standardnpsmoodstavce"/>
    <w:link w:val="Zhlav"/>
    <w:uiPriority w:val="99"/>
    <w:rsid w:val="00487D2C"/>
    <w:rPr>
      <w:lang w:val="ca-ES"/>
    </w:rPr>
  </w:style>
  <w:style w:type="paragraph" w:styleId="Zpat">
    <w:name w:val="footer"/>
    <w:basedOn w:val="Normln"/>
    <w:link w:val="ZpatChar"/>
    <w:uiPriority w:val="99"/>
    <w:unhideWhenUsed/>
    <w:rsid w:val="00487D2C"/>
    <w:pPr>
      <w:tabs>
        <w:tab w:val="center" w:pos="4513"/>
        <w:tab w:val="right" w:pos="9026"/>
      </w:tabs>
      <w:spacing w:after="0" w:line="240" w:lineRule="auto"/>
    </w:pPr>
  </w:style>
  <w:style w:type="character" w:styleId="ZpatChar" w:customStyle="1">
    <w:name w:val="Zápatí Char"/>
    <w:basedOn w:val="Standardnpsmoodstavce"/>
    <w:link w:val="Zpat"/>
    <w:uiPriority w:val="99"/>
    <w:rsid w:val="00487D2C"/>
    <w:rPr>
      <w:lang w:val="ca-ES"/>
    </w:rPr>
  </w:style>
  <w:style w:type="table" w:styleId="Mkatabulky">
    <w:name w:val="Table Grid"/>
    <w:basedOn w:val="Normlntabulka"/>
    <w:uiPriority w:val="39"/>
    <w:rsid w:val="009F1B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E6143B"/>
    <w:rPr>
      <w:color w:val="0000FF"/>
      <w:u w:val="single"/>
    </w:rPr>
  </w:style>
  <w:style w:type="paragraph" w:styleId="Normlnweb">
    <w:name w:val="Normal (Web)"/>
    <w:basedOn w:val="Normln"/>
    <w:uiPriority w:val="99"/>
    <w:unhideWhenUsed/>
    <w:rsid w:val="000C1117"/>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Zstupntext">
    <w:name w:val="Placeholder Text"/>
    <w:basedOn w:val="Standardnpsmoodstavce"/>
    <w:uiPriority w:val="99"/>
    <w:semiHidden/>
    <w:rsid w:val="000D1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01%20To%20Do\0_Ukoly_KAE\ConBizSyl\_Kurz_CCMaL\CCMaL\Template%20syllabus%20C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0DDDBB872C4B978945C7F3329640D4"/>
        <w:category>
          <w:name w:val="Obecné"/>
          <w:gallery w:val="placeholder"/>
        </w:category>
        <w:types>
          <w:type w:val="bbPlcHdr"/>
        </w:types>
        <w:behaviors>
          <w:behavior w:val="content"/>
        </w:behaviors>
        <w:guid w:val="{1C68141D-64B4-4143-8B66-C44E52B61C48}"/>
      </w:docPartPr>
      <w:docPartBody>
        <w:p w:rsidR="006555BC" w:rsidRDefault="00B842E4">
          <w:pPr>
            <w:pStyle w:val="3E0DDDBB872C4B978945C7F3329640D4"/>
          </w:pPr>
          <w:r w:rsidRPr="00861592">
            <w:rPr>
              <w:rStyle w:val="Zstupntext"/>
            </w:rPr>
            <w:t>Click or tap here to enter text.</w:t>
          </w:r>
        </w:p>
      </w:docPartBody>
    </w:docPart>
    <w:docPart>
      <w:docPartPr>
        <w:name w:val="DB6976446B4A41E1924AC948CA3066E5"/>
        <w:category>
          <w:name w:val="Obecné"/>
          <w:gallery w:val="placeholder"/>
        </w:category>
        <w:types>
          <w:type w:val="bbPlcHdr"/>
        </w:types>
        <w:behaviors>
          <w:behavior w:val="content"/>
        </w:behaviors>
        <w:guid w:val="{BA4F7B0A-9106-4BE2-A4A6-67324A1AE1C2}"/>
      </w:docPartPr>
      <w:docPartBody>
        <w:p w:rsidR="006555BC" w:rsidRDefault="00B842E4">
          <w:pPr>
            <w:pStyle w:val="DB6976446B4A41E1924AC948CA3066E5"/>
          </w:pPr>
          <w:r w:rsidRPr="00861592">
            <w:rPr>
              <w:rStyle w:val="Zstupntext"/>
            </w:rPr>
            <w:t>Choose an item.</w:t>
          </w:r>
        </w:p>
      </w:docPartBody>
    </w:docPart>
    <w:docPart>
      <w:docPartPr>
        <w:name w:val="52681AFE74A94D60924F875742C8AAE3"/>
        <w:category>
          <w:name w:val="Obecné"/>
          <w:gallery w:val="placeholder"/>
        </w:category>
        <w:types>
          <w:type w:val="bbPlcHdr"/>
        </w:types>
        <w:behaviors>
          <w:behavior w:val="content"/>
        </w:behaviors>
        <w:guid w:val="{01E90481-7833-4DF4-9482-35C444E79DD0}"/>
      </w:docPartPr>
      <w:docPartBody>
        <w:p w:rsidR="006555BC" w:rsidRDefault="00B842E4">
          <w:pPr>
            <w:pStyle w:val="52681AFE74A94D60924F875742C8AAE3"/>
          </w:pPr>
          <w:r w:rsidRPr="00861592">
            <w:rPr>
              <w:rStyle w:val="Zstupntext"/>
            </w:rPr>
            <w:t>Click or tap here to enter text.</w:t>
          </w:r>
        </w:p>
      </w:docPartBody>
    </w:docPart>
    <w:docPart>
      <w:docPartPr>
        <w:name w:val="34DE603A8B9F4B81A6F3699DE49B390F"/>
        <w:category>
          <w:name w:val="Obecné"/>
          <w:gallery w:val="placeholder"/>
        </w:category>
        <w:types>
          <w:type w:val="bbPlcHdr"/>
        </w:types>
        <w:behaviors>
          <w:behavior w:val="content"/>
        </w:behaviors>
        <w:guid w:val="{2004F274-A84E-4FE5-8489-2B8C5340BD15}"/>
      </w:docPartPr>
      <w:docPartBody>
        <w:p w:rsidR="006555BC" w:rsidRDefault="00B842E4">
          <w:pPr>
            <w:pStyle w:val="34DE603A8B9F4B81A6F3699DE49B390F"/>
          </w:pPr>
          <w:r w:rsidRPr="00861592">
            <w:rPr>
              <w:rStyle w:val="Zstupntext"/>
            </w:rPr>
            <w:t>Click or tap here to enter text.</w:t>
          </w:r>
        </w:p>
      </w:docPartBody>
    </w:docPart>
    <w:docPart>
      <w:docPartPr>
        <w:name w:val="6E627F6512964028861197387EBAD591"/>
        <w:category>
          <w:name w:val="Obecné"/>
          <w:gallery w:val="placeholder"/>
        </w:category>
        <w:types>
          <w:type w:val="bbPlcHdr"/>
        </w:types>
        <w:behaviors>
          <w:behavior w:val="content"/>
        </w:behaviors>
        <w:guid w:val="{666A6EE1-93BE-4031-8827-544B90A947F9}"/>
      </w:docPartPr>
      <w:docPartBody>
        <w:p w:rsidR="006555BC" w:rsidRDefault="00B842E4">
          <w:pPr>
            <w:pStyle w:val="6E627F6512964028861197387EBAD591"/>
          </w:pPr>
          <w:r w:rsidRPr="00861592">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E4"/>
    <w:rsid w:val="006555BC"/>
    <w:rsid w:val="008B7475"/>
    <w:rsid w:val="00B842E4"/>
    <w:rsid w:val="00C85339"/>
    <w:rsid w:val="00EE6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55BC"/>
    <w:rPr>
      <w:color w:val="808080"/>
    </w:rPr>
  </w:style>
  <w:style w:type="paragraph" w:customStyle="1" w:styleId="3E0DDDBB872C4B978945C7F3329640D4">
    <w:name w:val="3E0DDDBB872C4B978945C7F3329640D4"/>
  </w:style>
  <w:style w:type="paragraph" w:customStyle="1" w:styleId="DB6976446B4A41E1924AC948CA3066E5">
    <w:name w:val="DB6976446B4A41E1924AC948CA3066E5"/>
  </w:style>
  <w:style w:type="paragraph" w:customStyle="1" w:styleId="52681AFE74A94D60924F875742C8AAE3">
    <w:name w:val="52681AFE74A94D60924F875742C8AAE3"/>
  </w:style>
  <w:style w:type="paragraph" w:customStyle="1" w:styleId="0F3D74070EE44391A00CDBAC9B376C83">
    <w:name w:val="0F3D74070EE44391A00CDBAC9B376C83"/>
  </w:style>
  <w:style w:type="paragraph" w:customStyle="1" w:styleId="34DE603A8B9F4B81A6F3699DE49B390F">
    <w:name w:val="34DE603A8B9F4B81A6F3699DE49B390F"/>
  </w:style>
  <w:style w:type="paragraph" w:customStyle="1" w:styleId="6E627F6512964028861197387EBAD591">
    <w:name w:val="6E627F6512964028861197387EBAD591"/>
  </w:style>
  <w:style w:type="paragraph" w:customStyle="1" w:styleId="FE234477E3214BA6BAE9BED66D255A69">
    <w:name w:val="FE234477E3214BA6BAE9BED66D255A69"/>
    <w:rsid w:val="00655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B6F8A-D6EF-425D-82B8-A267A215A691}"/>
</file>

<file path=customXml/itemProps2.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3.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4.xml><?xml version="1.0" encoding="utf-8"?>
<ds:datastoreItem xmlns:ds="http://schemas.openxmlformats.org/officeDocument/2006/customXml" ds:itemID="{97ECC9C9-B3AC-4145-A6D9-DF6CB5CFB2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syllabus CBE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dc:creator>
  <cp:keywords/>
  <dc:description/>
  <cp:lastModifiedBy>Kubatova Jaroslava</cp:lastModifiedBy>
  <cp:revision>19</cp:revision>
  <dcterms:created xsi:type="dcterms:W3CDTF">2022-08-19T10:35:00Z</dcterms:created>
  <dcterms:modified xsi:type="dcterms:W3CDTF">2022-12-11T11:18:18Z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